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40DB" w:rsidRPr="005942D5" w:rsidRDefault="005E40DB">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98"/>
      </w:tblGrid>
      <w:tr w:rsidR="005E40DB" w:rsidRPr="00B26352" w:rsidTr="00707B44">
        <w:trPr>
          <w:trHeight w:val="174"/>
        </w:trPr>
        <w:tc>
          <w:tcPr>
            <w:tcW w:w="6498" w:type="dxa"/>
          </w:tcPr>
          <w:p w:rsidR="005E40DB" w:rsidRPr="00B26352" w:rsidRDefault="005E40DB" w:rsidP="005E40DB">
            <w:pPr>
              <w:pStyle w:val="Tableheader"/>
              <w:spacing w:after="0"/>
              <w:rPr>
                <w:color w:val="000000"/>
                <w:sz w:val="24"/>
                <w:szCs w:val="24"/>
              </w:rPr>
            </w:pPr>
            <w:r w:rsidRPr="00B26352">
              <w:rPr>
                <w:color w:val="000000"/>
                <w:sz w:val="24"/>
                <w:szCs w:val="24"/>
              </w:rPr>
              <w:t>1. What is our purpose?</w:t>
            </w:r>
          </w:p>
        </w:tc>
      </w:tr>
      <w:tr w:rsidR="005E40DB" w:rsidRPr="00B26352" w:rsidTr="00707B44">
        <w:trPr>
          <w:trHeight w:val="9734"/>
        </w:trPr>
        <w:tc>
          <w:tcPr>
            <w:tcW w:w="6498" w:type="dxa"/>
          </w:tcPr>
          <w:p w:rsidR="005E40DB" w:rsidRPr="00B26352" w:rsidRDefault="005E40DB" w:rsidP="00D0305C">
            <w:pPr>
              <w:pStyle w:val="Heading1"/>
              <w:rPr>
                <w:rFonts w:ascii="Arial" w:hAnsi="Arial" w:cs="Arial"/>
                <w:sz w:val="24"/>
                <w:szCs w:val="24"/>
              </w:rPr>
            </w:pPr>
            <w:r w:rsidRPr="00B26352">
              <w:rPr>
                <w:rFonts w:ascii="Arial" w:hAnsi="Arial" w:cs="Arial"/>
                <w:sz w:val="24"/>
                <w:szCs w:val="24"/>
              </w:rPr>
              <w:t>To inquire into the following:</w:t>
            </w:r>
          </w:p>
          <w:p w:rsidR="005E40DB" w:rsidRPr="00B26352" w:rsidRDefault="005E40DB" w:rsidP="005E40DB">
            <w:pPr>
              <w:pStyle w:val="Listbullet"/>
              <w:tabs>
                <w:tab w:val="clear" w:pos="454"/>
                <w:tab w:val="num" w:pos="360"/>
              </w:tabs>
              <w:spacing w:after="0"/>
              <w:ind w:left="360" w:hanging="360"/>
              <w:rPr>
                <w:b/>
                <w:bCs/>
                <w:sz w:val="24"/>
                <w:szCs w:val="24"/>
              </w:rPr>
            </w:pPr>
            <w:r w:rsidRPr="00B26352">
              <w:rPr>
                <w:b/>
                <w:bCs/>
                <w:sz w:val="24"/>
                <w:szCs w:val="24"/>
              </w:rPr>
              <w:t>Transdisciplinary Theme</w:t>
            </w:r>
          </w:p>
          <w:p w:rsidR="00DF78EF" w:rsidRPr="00B26352" w:rsidRDefault="00DF78EF" w:rsidP="005E40DB">
            <w:pPr>
              <w:spacing w:after="120"/>
              <w:ind w:left="360"/>
              <w:rPr>
                <w:rFonts w:ascii="Arial" w:hAnsi="Arial" w:cs="Arial"/>
                <w:b/>
                <w:bCs/>
                <w:color w:val="FF0000"/>
              </w:rPr>
            </w:pPr>
          </w:p>
          <w:p w:rsidR="00DF78EF" w:rsidRPr="00B26352" w:rsidRDefault="009E7A4B" w:rsidP="005E40DB">
            <w:pPr>
              <w:spacing w:after="120"/>
              <w:ind w:left="360"/>
              <w:rPr>
                <w:rFonts w:ascii="Arial" w:hAnsi="Arial" w:cs="Arial"/>
                <w:bCs/>
              </w:rPr>
            </w:pPr>
            <w:r w:rsidRPr="00B26352">
              <w:rPr>
                <w:rFonts w:ascii="Arial" w:hAnsi="Arial" w:cs="Arial"/>
                <w:bCs/>
              </w:rPr>
              <w:t>HOW WE ORGANISE OURSELVES</w:t>
            </w:r>
          </w:p>
          <w:p w:rsidR="005E40DB" w:rsidRPr="00B26352" w:rsidRDefault="005E40DB" w:rsidP="005E40DB">
            <w:pPr>
              <w:pStyle w:val="Listbullet"/>
              <w:numPr>
                <w:ilvl w:val="0"/>
                <w:numId w:val="0"/>
              </w:numPr>
              <w:spacing w:after="0"/>
              <w:ind w:left="360"/>
              <w:rPr>
                <w:b/>
                <w:bCs/>
                <w:sz w:val="24"/>
                <w:szCs w:val="24"/>
              </w:rPr>
            </w:pPr>
          </w:p>
          <w:p w:rsidR="005E40DB" w:rsidRPr="00B26352" w:rsidRDefault="005E40DB" w:rsidP="005E40DB">
            <w:pPr>
              <w:pStyle w:val="Listbullet"/>
              <w:tabs>
                <w:tab w:val="clear" w:pos="454"/>
                <w:tab w:val="num" w:pos="360"/>
              </w:tabs>
              <w:spacing w:after="0"/>
              <w:ind w:left="360" w:hanging="360"/>
              <w:rPr>
                <w:b/>
                <w:bCs/>
                <w:sz w:val="24"/>
                <w:szCs w:val="24"/>
              </w:rPr>
            </w:pPr>
            <w:r w:rsidRPr="00B26352">
              <w:rPr>
                <w:b/>
                <w:bCs/>
                <w:sz w:val="24"/>
                <w:szCs w:val="24"/>
              </w:rPr>
              <w:t>Central Idea</w:t>
            </w:r>
          </w:p>
          <w:p w:rsidR="009E7A4B" w:rsidRPr="00B26352" w:rsidRDefault="009E7A4B" w:rsidP="009E7A4B">
            <w:pPr>
              <w:autoSpaceDE w:val="0"/>
              <w:autoSpaceDN w:val="0"/>
              <w:adjustRightInd w:val="0"/>
              <w:rPr>
                <w:rFonts w:ascii="Arial" w:hAnsi="Arial" w:cs="Arial"/>
                <w:i/>
              </w:rPr>
            </w:pPr>
            <w:r w:rsidRPr="00B26352">
              <w:rPr>
                <w:rFonts w:ascii="Arial" w:hAnsi="Arial" w:cs="Arial"/>
              </w:rPr>
              <w:t>All school members work together to help students learn.</w:t>
            </w:r>
          </w:p>
          <w:p w:rsidR="009E7A4B" w:rsidRPr="00B26352" w:rsidRDefault="009E7A4B" w:rsidP="009E7A4B">
            <w:pPr>
              <w:autoSpaceDE w:val="0"/>
              <w:autoSpaceDN w:val="0"/>
              <w:adjustRightInd w:val="0"/>
              <w:rPr>
                <w:rFonts w:ascii="Arial" w:hAnsi="Arial" w:cs="Arial"/>
                <w:color w:val="FF0000"/>
              </w:rPr>
            </w:pPr>
            <w:r w:rsidRPr="00B26352">
              <w:rPr>
                <w:rFonts w:ascii="Arial" w:hAnsi="Arial" w:cs="Arial"/>
                <w:color w:val="FF0000"/>
              </w:rPr>
              <w:t xml:space="preserve">All members in a group work together to achieve their goals. </w:t>
            </w:r>
          </w:p>
          <w:p w:rsidR="009062FF" w:rsidRPr="00B26352" w:rsidRDefault="009062FF" w:rsidP="005E40DB">
            <w:pPr>
              <w:pStyle w:val="Listbullet"/>
              <w:numPr>
                <w:ilvl w:val="0"/>
                <w:numId w:val="0"/>
              </w:numPr>
              <w:spacing w:after="0"/>
              <w:ind w:left="360"/>
              <w:rPr>
                <w:bCs/>
                <w:sz w:val="24"/>
                <w:szCs w:val="24"/>
                <w:lang w:val="en-US"/>
              </w:rPr>
            </w:pPr>
          </w:p>
          <w:p w:rsidR="005E40DB" w:rsidRPr="00B26352" w:rsidRDefault="005E40DB" w:rsidP="005E40DB">
            <w:pPr>
              <w:rPr>
                <w:rFonts w:ascii="Arial" w:hAnsi="Arial" w:cs="Arial"/>
                <w:b/>
                <w:bCs/>
              </w:rPr>
            </w:pPr>
            <w:r w:rsidRPr="00B26352">
              <w:rPr>
                <w:rFonts w:ascii="Arial" w:hAnsi="Arial" w:cs="Arial"/>
                <w:b/>
                <w:bCs/>
              </w:rPr>
              <w:t>Summative Assessment Task(s):</w:t>
            </w:r>
          </w:p>
          <w:p w:rsidR="005E40DB" w:rsidRPr="00B26352" w:rsidRDefault="005E40DB" w:rsidP="005E40DB">
            <w:pPr>
              <w:ind w:left="360"/>
              <w:rPr>
                <w:rFonts w:ascii="Arial" w:hAnsi="Arial" w:cs="Arial"/>
              </w:rPr>
            </w:pPr>
            <w:r w:rsidRPr="00B26352">
              <w:rPr>
                <w:rFonts w:ascii="Arial" w:hAnsi="Arial" w:cs="Arial"/>
              </w:rPr>
              <w:t xml:space="preserve">What are the possible ways of assessing students’ understanding of the central idea? </w:t>
            </w:r>
          </w:p>
          <w:p w:rsidR="005E40DB" w:rsidRPr="00B26352" w:rsidRDefault="005E40DB" w:rsidP="005E40DB">
            <w:pPr>
              <w:ind w:left="360"/>
              <w:rPr>
                <w:rFonts w:ascii="Arial" w:hAnsi="Arial" w:cs="Arial"/>
              </w:rPr>
            </w:pPr>
            <w:r w:rsidRPr="00B26352">
              <w:rPr>
                <w:rFonts w:ascii="Arial" w:hAnsi="Arial" w:cs="Arial"/>
              </w:rPr>
              <w:t>What evidence, including student-initiated actions, will we look for?</w:t>
            </w:r>
          </w:p>
          <w:p w:rsidR="005E40DB" w:rsidRPr="00B26352" w:rsidRDefault="005E40DB" w:rsidP="005E40DB">
            <w:pPr>
              <w:ind w:left="360"/>
              <w:rPr>
                <w:rFonts w:ascii="Arial" w:hAnsi="Arial" w:cs="Arial"/>
              </w:rPr>
            </w:pPr>
          </w:p>
          <w:p w:rsidR="00DF78EF" w:rsidRPr="00B26352" w:rsidRDefault="00DB34AF" w:rsidP="005E40DB">
            <w:pPr>
              <w:pStyle w:val="BodyText"/>
              <w:spacing w:after="120"/>
              <w:jc w:val="left"/>
              <w:rPr>
                <w:rFonts w:cs="Arial"/>
                <w:sz w:val="24"/>
              </w:rPr>
            </w:pPr>
            <w:r w:rsidRPr="00B26352">
              <w:rPr>
                <w:rFonts w:cs="Arial"/>
                <w:b/>
                <w:sz w:val="24"/>
              </w:rPr>
              <w:t xml:space="preserve"> </w:t>
            </w:r>
            <w:r w:rsidR="00DF78EF" w:rsidRPr="00B26352">
              <w:rPr>
                <w:rFonts w:cs="Arial"/>
                <w:b/>
                <w:sz w:val="24"/>
              </w:rPr>
              <w:t>Strategy</w:t>
            </w:r>
            <w:r w:rsidR="00DF78EF" w:rsidRPr="00B26352">
              <w:rPr>
                <w:rFonts w:cs="Arial"/>
                <w:sz w:val="24"/>
              </w:rPr>
              <w:t xml:space="preserve">: </w:t>
            </w:r>
          </w:p>
          <w:p w:rsidR="00DF78EF" w:rsidRPr="00B26352" w:rsidRDefault="00DF78EF" w:rsidP="005E40DB">
            <w:pPr>
              <w:pStyle w:val="BodyText"/>
              <w:spacing w:after="120"/>
              <w:jc w:val="left"/>
              <w:rPr>
                <w:rFonts w:cs="Arial"/>
                <w:sz w:val="24"/>
              </w:rPr>
            </w:pPr>
            <w:r w:rsidRPr="00B26352">
              <w:rPr>
                <w:rFonts w:cs="Arial"/>
                <w:b/>
                <w:sz w:val="24"/>
              </w:rPr>
              <w:t>Tool</w:t>
            </w:r>
            <w:r w:rsidR="007D6B42" w:rsidRPr="00B26352">
              <w:rPr>
                <w:rFonts w:cs="Arial"/>
                <w:sz w:val="24"/>
              </w:rPr>
              <w:t xml:space="preserve">: </w:t>
            </w:r>
          </w:p>
          <w:p w:rsidR="00DF78EF" w:rsidRPr="00B26352" w:rsidRDefault="00673836" w:rsidP="005E40DB">
            <w:pPr>
              <w:pStyle w:val="BodyText"/>
              <w:spacing w:after="120"/>
              <w:jc w:val="left"/>
              <w:rPr>
                <w:rFonts w:cs="Arial"/>
                <w:sz w:val="24"/>
              </w:rPr>
            </w:pPr>
            <w:r w:rsidRPr="00B26352">
              <w:rPr>
                <w:rFonts w:cs="Arial"/>
                <w:b/>
                <w:sz w:val="24"/>
              </w:rPr>
              <w:t>Description:</w:t>
            </w:r>
            <w:r w:rsidRPr="00B26352">
              <w:rPr>
                <w:rFonts w:cs="Arial"/>
                <w:sz w:val="24"/>
              </w:rPr>
              <w:t xml:space="preserve"> </w:t>
            </w:r>
          </w:p>
          <w:p w:rsidR="00B45C70" w:rsidRPr="00B26352" w:rsidRDefault="00DB34AF" w:rsidP="00707B44">
            <w:pPr>
              <w:pStyle w:val="BodyText"/>
              <w:spacing w:after="120"/>
              <w:jc w:val="left"/>
              <w:rPr>
                <w:rFonts w:cs="Arial"/>
                <w:sz w:val="24"/>
              </w:rPr>
            </w:pPr>
            <w:r w:rsidRPr="00B26352">
              <w:rPr>
                <w:rFonts w:cs="Arial"/>
                <w:b/>
                <w:sz w:val="24"/>
              </w:rPr>
              <w:t>Prompt</w:t>
            </w:r>
            <w:r w:rsidRPr="00B26352">
              <w:rPr>
                <w:rFonts w:cs="Arial"/>
                <w:sz w:val="24"/>
              </w:rPr>
              <w:t>:</w:t>
            </w:r>
            <w:r w:rsidR="005F20FF" w:rsidRPr="00B26352">
              <w:rPr>
                <w:rFonts w:cs="Arial"/>
                <w:sz w:val="24"/>
              </w:rPr>
              <w:t xml:space="preserve"> </w:t>
            </w:r>
          </w:p>
          <w:p w:rsidR="00B45C70" w:rsidRPr="00B26352" w:rsidRDefault="00B45C70" w:rsidP="00CD2A6F">
            <w:pPr>
              <w:pStyle w:val="NoSpacing"/>
              <w:rPr>
                <w:rFonts w:ascii="Arial" w:hAnsi="Arial" w:cs="Arial"/>
              </w:rPr>
            </w:pPr>
            <w:r w:rsidRPr="00B26352">
              <w:rPr>
                <w:rFonts w:ascii="Arial" w:hAnsi="Arial" w:cs="Arial"/>
              </w:rPr>
              <w:t xml:space="preserve"> </w:t>
            </w:r>
          </w:p>
          <w:p w:rsidR="005E40DB" w:rsidRPr="00B26352" w:rsidRDefault="00707B44" w:rsidP="00795B98">
            <w:pPr>
              <w:pStyle w:val="BodyText"/>
              <w:spacing w:after="120"/>
              <w:jc w:val="left"/>
              <w:rPr>
                <w:rFonts w:cs="Arial"/>
                <w:sz w:val="24"/>
              </w:rPr>
            </w:pPr>
            <w:r w:rsidRPr="00B26352">
              <w:rPr>
                <w:rFonts w:cs="Arial"/>
                <w:b/>
                <w:sz w:val="24"/>
              </w:rPr>
              <w:t>Evidence:</w:t>
            </w:r>
            <w:r w:rsidRPr="00B26352">
              <w:rPr>
                <w:rFonts w:cs="Arial"/>
                <w:sz w:val="24"/>
              </w:rPr>
              <w:t xml:space="preserve"> </w:t>
            </w:r>
          </w:p>
        </w:tc>
      </w:tr>
    </w:tbl>
    <w:p w:rsidR="005E40DB" w:rsidRPr="00B26352" w:rsidRDefault="005E40DB" w:rsidP="005E40DB">
      <w:pPr>
        <w:rPr>
          <w:rFonts w:ascii="Arial" w:hAnsi="Arial" w:cs="Arial"/>
        </w:rPr>
      </w:pPr>
    </w:p>
    <w:p w:rsidR="005E40DB" w:rsidRPr="00B26352" w:rsidRDefault="005E40DB" w:rsidP="005E40DB">
      <w:pPr>
        <w:rPr>
          <w:rFonts w:ascii="Arial" w:hAnsi="Arial" w:cs="Arial"/>
        </w:rPr>
      </w:pPr>
      <w:r w:rsidRPr="00B26352">
        <w:rPr>
          <w:rFonts w:ascii="Arial" w:hAnsi="Arial" w:cs="Arial"/>
        </w:rPr>
        <w:br w:type="column"/>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5598"/>
        <w:gridCol w:w="1746"/>
      </w:tblGrid>
      <w:tr w:rsidR="005E40DB" w:rsidRPr="00B26352" w:rsidTr="005E40DB">
        <w:trPr>
          <w:trHeight w:val="330"/>
        </w:trPr>
        <w:tc>
          <w:tcPr>
            <w:tcW w:w="5598" w:type="dxa"/>
            <w:tcBorders>
              <w:top w:val="single" w:sz="24" w:space="0" w:color="auto"/>
              <w:left w:val="single" w:sz="24" w:space="0" w:color="auto"/>
              <w:bottom w:val="single" w:sz="6" w:space="0" w:color="auto"/>
              <w:right w:val="single" w:sz="24" w:space="0" w:color="auto"/>
            </w:tcBorders>
            <w:vAlign w:val="center"/>
          </w:tcPr>
          <w:p w:rsidR="005E40DB" w:rsidRPr="00B26352" w:rsidRDefault="005E40DB" w:rsidP="00A723DD">
            <w:pPr>
              <w:rPr>
                <w:rFonts w:ascii="Arial" w:hAnsi="Arial" w:cs="Arial"/>
              </w:rPr>
            </w:pPr>
            <w:r w:rsidRPr="00B26352">
              <w:rPr>
                <w:rFonts w:ascii="Arial" w:hAnsi="Arial" w:cs="Arial"/>
                <w:b/>
              </w:rPr>
              <w:t>Class/Grade:</w:t>
            </w:r>
            <w:r w:rsidRPr="00B26352">
              <w:rPr>
                <w:rFonts w:ascii="Arial" w:hAnsi="Arial" w:cs="Arial"/>
              </w:rPr>
              <w:t xml:space="preserve"> </w:t>
            </w:r>
            <w:r w:rsidR="00A723DD" w:rsidRPr="00B26352">
              <w:rPr>
                <w:rFonts w:ascii="Arial" w:hAnsi="Arial" w:cs="Arial"/>
              </w:rPr>
              <w:t>Kinder</w:t>
            </w:r>
          </w:p>
        </w:tc>
        <w:tc>
          <w:tcPr>
            <w:tcW w:w="1746" w:type="dxa"/>
            <w:vMerge w:val="restart"/>
            <w:tcBorders>
              <w:top w:val="single" w:sz="24" w:space="0" w:color="auto"/>
              <w:left w:val="single" w:sz="24" w:space="0" w:color="auto"/>
              <w:bottom w:val="single" w:sz="24" w:space="0" w:color="auto"/>
              <w:right w:val="single" w:sz="24" w:space="0" w:color="auto"/>
            </w:tcBorders>
            <w:vAlign w:val="center"/>
          </w:tcPr>
          <w:p w:rsidR="005E40DB" w:rsidRPr="00B26352" w:rsidRDefault="00494A41" w:rsidP="005E40DB">
            <w:pPr>
              <w:jc w:val="center"/>
              <w:rPr>
                <w:rFonts w:ascii="Arial" w:hAnsi="Arial" w:cs="Arial"/>
              </w:rPr>
            </w:pPr>
            <w:r w:rsidRPr="00B26352">
              <w:rPr>
                <w:rFonts w:ascii="Arial" w:hAnsi="Arial" w:cs="Arial"/>
                <w:noProof/>
              </w:rPr>
              <w:drawing>
                <wp:inline distT="0" distB="0" distL="0" distR="0">
                  <wp:extent cx="687705" cy="70231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87705" cy="702310"/>
                          </a:xfrm>
                          <a:prstGeom prst="rect">
                            <a:avLst/>
                          </a:prstGeom>
                          <a:noFill/>
                          <a:ln w="9525">
                            <a:noFill/>
                            <a:miter lim="800000"/>
                            <a:headEnd/>
                            <a:tailEnd/>
                          </a:ln>
                        </pic:spPr>
                      </pic:pic>
                    </a:graphicData>
                  </a:graphic>
                </wp:inline>
              </w:drawing>
            </w:r>
          </w:p>
          <w:p w:rsidR="005E40DB" w:rsidRPr="00B26352" w:rsidRDefault="005E40DB" w:rsidP="005E40DB">
            <w:pPr>
              <w:jc w:val="center"/>
              <w:rPr>
                <w:rFonts w:ascii="Arial" w:hAnsi="Arial" w:cs="Arial"/>
              </w:rPr>
            </w:pPr>
            <w:r w:rsidRPr="00B26352">
              <w:rPr>
                <w:rFonts w:ascii="Arial" w:hAnsi="Arial" w:cs="Arial"/>
              </w:rPr>
              <w:t>PYP Planner</w:t>
            </w:r>
          </w:p>
        </w:tc>
      </w:tr>
      <w:tr w:rsidR="005E40DB" w:rsidRPr="00B26352" w:rsidTr="005E40DB">
        <w:trPr>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5E40DB" w:rsidRPr="00B26352" w:rsidRDefault="005E40DB" w:rsidP="00A723DD">
            <w:pPr>
              <w:rPr>
                <w:rFonts w:ascii="Arial" w:hAnsi="Arial" w:cs="Arial"/>
              </w:rPr>
            </w:pPr>
            <w:r w:rsidRPr="00B26352">
              <w:rPr>
                <w:rFonts w:ascii="Arial" w:hAnsi="Arial" w:cs="Arial"/>
                <w:b/>
              </w:rPr>
              <w:t>Age Group:</w:t>
            </w:r>
            <w:r w:rsidRPr="00B26352">
              <w:rPr>
                <w:rFonts w:ascii="Arial" w:hAnsi="Arial" w:cs="Arial"/>
              </w:rPr>
              <w:t xml:space="preserve"> </w:t>
            </w:r>
            <w:r w:rsidR="00A723DD" w:rsidRPr="00B26352">
              <w:rPr>
                <w:rFonts w:ascii="Arial" w:hAnsi="Arial" w:cs="Arial"/>
              </w:rPr>
              <w:t>5-6</w:t>
            </w:r>
          </w:p>
        </w:tc>
        <w:tc>
          <w:tcPr>
            <w:tcW w:w="1746" w:type="dxa"/>
            <w:vMerge/>
            <w:tcBorders>
              <w:top w:val="single" w:sz="24" w:space="0" w:color="auto"/>
              <w:left w:val="single" w:sz="24" w:space="0" w:color="auto"/>
              <w:bottom w:val="single" w:sz="24" w:space="0" w:color="auto"/>
              <w:right w:val="single" w:sz="24" w:space="0" w:color="auto"/>
            </w:tcBorders>
          </w:tcPr>
          <w:p w:rsidR="005E40DB" w:rsidRPr="00B26352" w:rsidRDefault="005E40DB" w:rsidP="005E40DB">
            <w:pPr>
              <w:rPr>
                <w:rFonts w:ascii="Arial" w:hAnsi="Arial" w:cs="Arial"/>
              </w:rPr>
            </w:pPr>
          </w:p>
        </w:tc>
      </w:tr>
      <w:tr w:rsidR="005E40DB" w:rsidRPr="00B26352" w:rsidTr="005E40DB">
        <w:trPr>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5E40DB" w:rsidRPr="00B26352" w:rsidRDefault="005E40DB" w:rsidP="00A723DD">
            <w:pPr>
              <w:rPr>
                <w:rFonts w:ascii="Arial" w:hAnsi="Arial" w:cs="Arial"/>
              </w:rPr>
            </w:pPr>
            <w:r w:rsidRPr="00B26352">
              <w:rPr>
                <w:rFonts w:ascii="Arial" w:hAnsi="Arial" w:cs="Arial"/>
                <w:b/>
              </w:rPr>
              <w:t>School:</w:t>
            </w:r>
            <w:r w:rsidRPr="00B26352">
              <w:rPr>
                <w:rFonts w:ascii="Arial" w:hAnsi="Arial" w:cs="Arial"/>
              </w:rPr>
              <w:t xml:space="preserve"> </w:t>
            </w:r>
            <w:r w:rsidR="00A723DD" w:rsidRPr="00B26352">
              <w:rPr>
                <w:rFonts w:ascii="Arial" w:hAnsi="Arial" w:cs="Arial"/>
              </w:rPr>
              <w:t>Colegio Colombo Británico</w:t>
            </w:r>
          </w:p>
        </w:tc>
        <w:tc>
          <w:tcPr>
            <w:tcW w:w="1746" w:type="dxa"/>
            <w:vMerge/>
            <w:tcBorders>
              <w:top w:val="single" w:sz="24" w:space="0" w:color="auto"/>
              <w:left w:val="single" w:sz="24" w:space="0" w:color="auto"/>
              <w:bottom w:val="single" w:sz="24" w:space="0" w:color="auto"/>
              <w:right w:val="single" w:sz="24" w:space="0" w:color="auto"/>
            </w:tcBorders>
          </w:tcPr>
          <w:p w:rsidR="005E40DB" w:rsidRPr="00B26352" w:rsidRDefault="005E40DB" w:rsidP="005E40DB">
            <w:pPr>
              <w:rPr>
                <w:rFonts w:ascii="Arial" w:hAnsi="Arial" w:cs="Arial"/>
              </w:rPr>
            </w:pPr>
          </w:p>
        </w:tc>
      </w:tr>
      <w:tr w:rsidR="005E40DB" w:rsidRPr="00B26352" w:rsidTr="005E40DB">
        <w:trPr>
          <w:trHeight w:val="372"/>
        </w:trPr>
        <w:tc>
          <w:tcPr>
            <w:tcW w:w="5598" w:type="dxa"/>
            <w:tcBorders>
              <w:top w:val="single" w:sz="6" w:space="0" w:color="auto"/>
              <w:left w:val="single" w:sz="24" w:space="0" w:color="auto"/>
              <w:bottom w:val="single" w:sz="24" w:space="0" w:color="auto"/>
              <w:right w:val="single" w:sz="24" w:space="0" w:color="auto"/>
            </w:tcBorders>
            <w:vAlign w:val="center"/>
          </w:tcPr>
          <w:p w:rsidR="005E40DB" w:rsidRPr="00B26352" w:rsidRDefault="005E40DB" w:rsidP="00A723DD">
            <w:pPr>
              <w:rPr>
                <w:rFonts w:ascii="Arial" w:hAnsi="Arial" w:cs="Arial"/>
              </w:rPr>
            </w:pPr>
            <w:r w:rsidRPr="00B26352">
              <w:rPr>
                <w:rFonts w:ascii="Arial" w:hAnsi="Arial" w:cs="Arial"/>
                <w:b/>
              </w:rPr>
              <w:t>School Code:</w:t>
            </w:r>
            <w:r w:rsidRPr="00B26352">
              <w:rPr>
                <w:rFonts w:ascii="Arial" w:hAnsi="Arial" w:cs="Arial"/>
              </w:rPr>
              <w:t xml:space="preserve"> </w:t>
            </w:r>
            <w:r w:rsidR="00A723DD" w:rsidRPr="00B26352">
              <w:rPr>
                <w:rFonts w:ascii="Arial" w:hAnsi="Arial" w:cs="Arial"/>
              </w:rPr>
              <w:t>700202</w:t>
            </w:r>
          </w:p>
        </w:tc>
        <w:tc>
          <w:tcPr>
            <w:tcW w:w="1746" w:type="dxa"/>
            <w:vMerge/>
            <w:tcBorders>
              <w:top w:val="single" w:sz="24" w:space="0" w:color="auto"/>
              <w:left w:val="single" w:sz="24" w:space="0" w:color="auto"/>
              <w:bottom w:val="single" w:sz="24" w:space="0" w:color="auto"/>
              <w:right w:val="single" w:sz="24" w:space="0" w:color="auto"/>
            </w:tcBorders>
          </w:tcPr>
          <w:p w:rsidR="005E40DB" w:rsidRPr="00B26352" w:rsidRDefault="005E40DB" w:rsidP="005E40DB">
            <w:pPr>
              <w:rPr>
                <w:rFonts w:ascii="Arial" w:hAnsi="Arial" w:cs="Arial"/>
              </w:rPr>
            </w:pPr>
          </w:p>
        </w:tc>
      </w:tr>
      <w:tr w:rsidR="005E40DB" w:rsidRPr="00B26352" w:rsidTr="005E40DB">
        <w:trPr>
          <w:trHeight w:val="369"/>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5E40DB" w:rsidRPr="00B26352" w:rsidRDefault="005E40DB" w:rsidP="00795B98">
            <w:pPr>
              <w:rPr>
                <w:rFonts w:ascii="Arial" w:hAnsi="Arial" w:cs="Arial"/>
                <w:b/>
              </w:rPr>
            </w:pPr>
            <w:r w:rsidRPr="00B26352">
              <w:rPr>
                <w:rFonts w:ascii="Arial" w:hAnsi="Arial" w:cs="Arial"/>
                <w:b/>
              </w:rPr>
              <w:t>Title:</w:t>
            </w:r>
            <w:r w:rsidRPr="00B26352">
              <w:rPr>
                <w:rFonts w:ascii="Arial" w:hAnsi="Arial" w:cs="Arial"/>
              </w:rPr>
              <w:t xml:space="preserve"> </w:t>
            </w:r>
          </w:p>
        </w:tc>
      </w:tr>
      <w:tr w:rsidR="005E40DB" w:rsidRPr="00B26352" w:rsidTr="005E40DB">
        <w:trPr>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5E40DB" w:rsidRPr="00B26352" w:rsidRDefault="006740E8" w:rsidP="00795B98">
            <w:pPr>
              <w:rPr>
                <w:rFonts w:ascii="Arial" w:hAnsi="Arial" w:cs="Arial"/>
                <w:b/>
              </w:rPr>
            </w:pPr>
            <w:r w:rsidRPr="00B26352">
              <w:rPr>
                <w:rFonts w:ascii="Arial" w:hAnsi="Arial" w:cs="Arial"/>
                <w:b/>
              </w:rPr>
              <w:t>Date</w:t>
            </w:r>
            <w:r w:rsidR="005E40DB" w:rsidRPr="00B26352">
              <w:rPr>
                <w:rFonts w:ascii="Arial" w:hAnsi="Arial" w:cs="Arial"/>
                <w:b/>
              </w:rPr>
              <w:t>:</w:t>
            </w:r>
            <w:r w:rsidR="005E40DB" w:rsidRPr="00B26352">
              <w:rPr>
                <w:rFonts w:ascii="Arial" w:hAnsi="Arial" w:cs="Arial"/>
              </w:rPr>
              <w:t xml:space="preserve"> </w:t>
            </w:r>
          </w:p>
        </w:tc>
      </w:tr>
      <w:tr w:rsidR="005E40DB" w:rsidRPr="006E5A6B" w:rsidTr="005E40DB">
        <w:trPr>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5E40DB" w:rsidRPr="00B26352" w:rsidRDefault="005E40DB" w:rsidP="00795B98">
            <w:pPr>
              <w:rPr>
                <w:rFonts w:ascii="Arial" w:hAnsi="Arial" w:cs="Arial"/>
                <w:lang w:val="es-CO"/>
              </w:rPr>
            </w:pPr>
            <w:r w:rsidRPr="00B26352">
              <w:rPr>
                <w:rFonts w:ascii="Arial" w:hAnsi="Arial" w:cs="Arial"/>
                <w:b/>
                <w:lang w:val="es-CO"/>
              </w:rPr>
              <w:t>Teachers:</w:t>
            </w:r>
            <w:r w:rsidRPr="00B26352">
              <w:rPr>
                <w:rFonts w:ascii="Arial" w:hAnsi="Arial" w:cs="Arial"/>
                <w:lang w:val="es-CO"/>
              </w:rPr>
              <w:t xml:space="preserve"> </w:t>
            </w:r>
            <w:r w:rsidR="00A723DD" w:rsidRPr="00B26352">
              <w:rPr>
                <w:rFonts w:ascii="Arial" w:hAnsi="Arial" w:cs="Arial"/>
                <w:lang w:val="es-CO"/>
              </w:rPr>
              <w:t xml:space="preserve">Fernando Arce, Chachi Cabal, Aura </w:t>
            </w:r>
            <w:r w:rsidR="000667E0" w:rsidRPr="00B26352">
              <w:rPr>
                <w:rFonts w:ascii="Arial" w:hAnsi="Arial" w:cs="Arial"/>
                <w:lang w:val="es-CO"/>
              </w:rPr>
              <w:t>María</w:t>
            </w:r>
            <w:r w:rsidR="00A723DD" w:rsidRPr="00B26352">
              <w:rPr>
                <w:rFonts w:ascii="Arial" w:hAnsi="Arial" w:cs="Arial"/>
                <w:lang w:val="es-CO"/>
              </w:rPr>
              <w:t xml:space="preserve"> </w:t>
            </w:r>
            <w:r w:rsidR="000667E0" w:rsidRPr="00B26352">
              <w:rPr>
                <w:rFonts w:ascii="Arial" w:hAnsi="Arial" w:cs="Arial"/>
                <w:lang w:val="es-CO"/>
              </w:rPr>
              <w:t>Caicedo, Pilar</w:t>
            </w:r>
            <w:r w:rsidR="00A723DD" w:rsidRPr="00B26352">
              <w:rPr>
                <w:rFonts w:ascii="Arial" w:hAnsi="Arial" w:cs="Arial"/>
                <w:lang w:val="es-CO"/>
              </w:rPr>
              <w:t xml:space="preserve"> Clavijo,</w:t>
            </w:r>
            <w:r w:rsidR="000667E0" w:rsidRPr="00B26352">
              <w:rPr>
                <w:rFonts w:ascii="Arial" w:hAnsi="Arial" w:cs="Arial"/>
                <w:lang w:val="es-CO"/>
              </w:rPr>
              <w:t xml:space="preserve"> </w:t>
            </w:r>
            <w:r w:rsidR="00A723DD" w:rsidRPr="00B26352">
              <w:rPr>
                <w:rFonts w:ascii="Arial" w:hAnsi="Arial" w:cs="Arial"/>
                <w:lang w:val="es-CO"/>
              </w:rPr>
              <w:t xml:space="preserve">Elaine Escobar, Clara Inés Flecher, </w:t>
            </w:r>
            <w:r w:rsidR="00795B98" w:rsidRPr="00B26352">
              <w:rPr>
                <w:rFonts w:ascii="Arial" w:hAnsi="Arial" w:cs="Arial"/>
                <w:lang w:val="es-CO"/>
              </w:rPr>
              <w:t>Martha Parra</w:t>
            </w:r>
            <w:r w:rsidR="00A723DD" w:rsidRPr="00B26352">
              <w:rPr>
                <w:rFonts w:ascii="Arial" w:hAnsi="Arial" w:cs="Arial"/>
                <w:lang w:val="es-CO"/>
              </w:rPr>
              <w:t xml:space="preserve">, Claudia Madriñán, </w:t>
            </w:r>
            <w:r w:rsidR="00795B98" w:rsidRPr="00B26352">
              <w:rPr>
                <w:rFonts w:ascii="Arial" w:hAnsi="Arial" w:cs="Arial"/>
                <w:lang w:val="es-CO"/>
              </w:rPr>
              <w:t>Claudia Herrera</w:t>
            </w:r>
            <w:r w:rsidR="00A723DD" w:rsidRPr="00B26352">
              <w:rPr>
                <w:rFonts w:ascii="Arial" w:hAnsi="Arial" w:cs="Arial"/>
                <w:lang w:val="es-CO"/>
              </w:rPr>
              <w:t xml:space="preserve">, Ivonne </w:t>
            </w:r>
            <w:r w:rsidR="000667E0" w:rsidRPr="00B26352">
              <w:rPr>
                <w:rFonts w:ascii="Arial" w:hAnsi="Arial" w:cs="Arial"/>
                <w:lang w:val="es-CO"/>
              </w:rPr>
              <w:t>Muñoz</w:t>
            </w:r>
            <w:r w:rsidR="00A723DD" w:rsidRPr="00B26352">
              <w:rPr>
                <w:rFonts w:ascii="Arial" w:hAnsi="Arial" w:cs="Arial"/>
                <w:lang w:val="es-CO"/>
              </w:rPr>
              <w:t xml:space="preserve">, Ana Patricia Ortiz, William Osorio, </w:t>
            </w:r>
            <w:r w:rsidR="000667E0" w:rsidRPr="00B26352">
              <w:rPr>
                <w:rFonts w:ascii="Arial" w:hAnsi="Arial" w:cs="Arial"/>
                <w:lang w:val="es-CO"/>
              </w:rPr>
              <w:t>María</w:t>
            </w:r>
            <w:r w:rsidR="00A723DD" w:rsidRPr="00B26352">
              <w:rPr>
                <w:rFonts w:ascii="Arial" w:hAnsi="Arial" w:cs="Arial"/>
                <w:lang w:val="es-CO"/>
              </w:rPr>
              <w:t xml:space="preserve"> Elena Valencia, Juan Guillermo Velásquez &amp; Sidey Viedman.</w:t>
            </w:r>
          </w:p>
        </w:tc>
      </w:tr>
      <w:tr w:rsidR="005E40DB" w:rsidRPr="00B26352" w:rsidTr="005E40DB">
        <w:trPr>
          <w:trHeight w:val="444"/>
        </w:trPr>
        <w:tc>
          <w:tcPr>
            <w:tcW w:w="7344" w:type="dxa"/>
            <w:gridSpan w:val="2"/>
            <w:tcBorders>
              <w:top w:val="single" w:sz="6" w:space="0" w:color="auto"/>
              <w:left w:val="single" w:sz="24" w:space="0" w:color="auto"/>
              <w:bottom w:val="single" w:sz="24" w:space="0" w:color="auto"/>
              <w:right w:val="single" w:sz="24" w:space="0" w:color="auto"/>
            </w:tcBorders>
          </w:tcPr>
          <w:p w:rsidR="005E40DB" w:rsidRPr="00B26352" w:rsidRDefault="005E40DB" w:rsidP="005E40DB">
            <w:pPr>
              <w:rPr>
                <w:rFonts w:ascii="Arial" w:hAnsi="Arial" w:cs="Arial"/>
              </w:rPr>
            </w:pPr>
            <w:r w:rsidRPr="00B26352">
              <w:rPr>
                <w:rFonts w:ascii="Arial" w:hAnsi="Arial" w:cs="Arial"/>
                <w:b/>
              </w:rPr>
              <w:t>Proposed Duration:</w:t>
            </w:r>
            <w:r w:rsidRPr="00B26352">
              <w:rPr>
                <w:rFonts w:ascii="Arial" w:hAnsi="Arial" w:cs="Arial"/>
              </w:rPr>
              <w:t xml:space="preserve"> </w:t>
            </w:r>
          </w:p>
          <w:p w:rsidR="005E40DB" w:rsidRPr="00B26352" w:rsidRDefault="005E40DB" w:rsidP="00870094">
            <w:pPr>
              <w:tabs>
                <w:tab w:val="left" w:pos="360"/>
              </w:tabs>
              <w:rPr>
                <w:rFonts w:ascii="Arial" w:hAnsi="Arial" w:cs="Arial"/>
              </w:rPr>
            </w:pPr>
            <w:bookmarkStart w:id="0" w:name="Text35"/>
            <w:r w:rsidRPr="00B26352">
              <w:rPr>
                <w:rFonts w:ascii="Arial" w:hAnsi="Arial" w:cs="Arial"/>
              </w:rPr>
              <w:tab/>
            </w:r>
            <w:r w:rsidR="00A43D11" w:rsidRPr="00B26352">
              <w:rPr>
                <w:rFonts w:ascii="Arial" w:hAnsi="Arial" w:cs="Arial"/>
              </w:rPr>
              <w:fldChar w:fldCharType="begin">
                <w:ffData>
                  <w:name w:val="Text35"/>
                  <w:enabled/>
                  <w:calcOnExit w:val="0"/>
                  <w:textInput>
                    <w:maxLength w:val="10"/>
                  </w:textInput>
                </w:ffData>
              </w:fldChar>
            </w:r>
            <w:r w:rsidRPr="00B26352">
              <w:rPr>
                <w:rFonts w:ascii="Arial" w:hAnsi="Arial" w:cs="Arial"/>
              </w:rPr>
              <w:instrText xml:space="preserve"> FORMTEXT </w:instrText>
            </w:r>
            <w:r w:rsidR="00A43D11" w:rsidRPr="00B26352">
              <w:rPr>
                <w:rFonts w:ascii="Arial" w:hAnsi="Arial" w:cs="Arial"/>
              </w:rPr>
            </w:r>
            <w:r w:rsidR="00A43D11" w:rsidRPr="00B26352">
              <w:rPr>
                <w:rFonts w:ascii="Arial" w:hAnsi="Arial" w:cs="Arial"/>
              </w:rPr>
              <w:fldChar w:fldCharType="separate"/>
            </w:r>
            <w:r w:rsidRPr="00B26352">
              <w:rPr>
                <w:rFonts w:ascii="Arial" w:hAnsi="Arial" w:cs="Arial"/>
                <w:noProof/>
              </w:rPr>
              <w:t> </w:t>
            </w:r>
            <w:r w:rsidRPr="00B26352">
              <w:rPr>
                <w:rFonts w:ascii="Arial" w:hAnsi="Arial" w:cs="Arial"/>
                <w:noProof/>
              </w:rPr>
              <w:t> </w:t>
            </w:r>
            <w:r w:rsidRPr="00B26352">
              <w:rPr>
                <w:rFonts w:ascii="Arial" w:hAnsi="Arial" w:cs="Arial"/>
                <w:noProof/>
              </w:rPr>
              <w:t> </w:t>
            </w:r>
            <w:r w:rsidRPr="00B26352">
              <w:rPr>
                <w:rFonts w:ascii="Arial" w:hAnsi="Arial" w:cs="Arial"/>
                <w:noProof/>
              </w:rPr>
              <w:t> </w:t>
            </w:r>
            <w:r w:rsidRPr="00B26352">
              <w:rPr>
                <w:rFonts w:ascii="Arial" w:hAnsi="Arial" w:cs="Arial"/>
                <w:noProof/>
              </w:rPr>
              <w:t> </w:t>
            </w:r>
            <w:r w:rsidR="00A43D11" w:rsidRPr="00B26352">
              <w:rPr>
                <w:rFonts w:ascii="Arial" w:hAnsi="Arial" w:cs="Arial"/>
              </w:rPr>
              <w:fldChar w:fldCharType="end"/>
            </w:r>
            <w:bookmarkEnd w:id="0"/>
            <w:r w:rsidRPr="00B26352">
              <w:rPr>
                <w:rFonts w:ascii="Arial" w:hAnsi="Arial" w:cs="Arial"/>
              </w:rPr>
              <w:t xml:space="preserve"> hours over weeks </w:t>
            </w:r>
          </w:p>
        </w:tc>
      </w:tr>
      <w:tr w:rsidR="005E40DB" w:rsidRPr="00B26352" w:rsidTr="005E40DB">
        <w:tblPrEx>
          <w:tblLook w:val="01E0"/>
        </w:tblPrEx>
        <w:tc>
          <w:tcPr>
            <w:tcW w:w="7344" w:type="dxa"/>
            <w:gridSpan w:val="2"/>
            <w:tcBorders>
              <w:top w:val="single" w:sz="24" w:space="0" w:color="auto"/>
              <w:left w:val="single" w:sz="24" w:space="0" w:color="auto"/>
              <w:bottom w:val="single" w:sz="6" w:space="0" w:color="auto"/>
              <w:right w:val="single" w:sz="24" w:space="0" w:color="auto"/>
            </w:tcBorders>
          </w:tcPr>
          <w:p w:rsidR="005E40DB" w:rsidRPr="00B26352" w:rsidRDefault="005E40DB" w:rsidP="005E40DB">
            <w:pPr>
              <w:pStyle w:val="Tableheader"/>
              <w:spacing w:after="0"/>
              <w:rPr>
                <w:color w:val="000000"/>
                <w:sz w:val="24"/>
                <w:szCs w:val="24"/>
              </w:rPr>
            </w:pPr>
            <w:r w:rsidRPr="00B26352">
              <w:rPr>
                <w:color w:val="000000"/>
                <w:sz w:val="24"/>
                <w:szCs w:val="24"/>
              </w:rPr>
              <w:t>2. What do we want to learn?</w:t>
            </w:r>
          </w:p>
        </w:tc>
      </w:tr>
      <w:tr w:rsidR="005E40DB" w:rsidRPr="00B26352" w:rsidTr="005E40DB">
        <w:tblPrEx>
          <w:tblLook w:val="01E0"/>
        </w:tblPrEx>
        <w:trPr>
          <w:trHeight w:val="633"/>
        </w:trPr>
        <w:tc>
          <w:tcPr>
            <w:tcW w:w="7344" w:type="dxa"/>
            <w:gridSpan w:val="2"/>
            <w:tcBorders>
              <w:top w:val="single" w:sz="6" w:space="0" w:color="auto"/>
              <w:left w:val="single" w:sz="24" w:space="0" w:color="auto"/>
              <w:bottom w:val="single" w:sz="6" w:space="0" w:color="auto"/>
              <w:right w:val="single" w:sz="24" w:space="0" w:color="auto"/>
            </w:tcBorders>
          </w:tcPr>
          <w:p w:rsidR="005E40DB" w:rsidRPr="00B26352" w:rsidRDefault="005E40DB" w:rsidP="005E40DB">
            <w:pPr>
              <w:rPr>
                <w:rFonts w:ascii="Arial" w:hAnsi="Arial" w:cs="Arial"/>
              </w:rPr>
            </w:pPr>
            <w:r w:rsidRPr="00B26352">
              <w:rPr>
                <w:rFonts w:ascii="Arial" w:hAnsi="Arial" w:cs="Arial"/>
              </w:rPr>
              <w:t>What are the key concepts to be e</w:t>
            </w:r>
            <w:r w:rsidR="00A723DD" w:rsidRPr="00B26352">
              <w:rPr>
                <w:rFonts w:ascii="Arial" w:hAnsi="Arial" w:cs="Arial"/>
              </w:rPr>
              <w:t>mphasized within this inquiry?</w:t>
            </w:r>
          </w:p>
          <w:p w:rsidR="00553A03" w:rsidRPr="00553A03" w:rsidRDefault="00553A03" w:rsidP="00553A03">
            <w:pPr>
              <w:pStyle w:val="ListParagraph"/>
              <w:numPr>
                <w:ilvl w:val="0"/>
                <w:numId w:val="32"/>
              </w:numPr>
              <w:rPr>
                <w:rFonts w:cs="Arial"/>
                <w:color w:val="FF0000"/>
              </w:rPr>
            </w:pPr>
            <w:r w:rsidRPr="00553A03">
              <w:rPr>
                <w:rFonts w:cs="Arial"/>
                <w:color w:val="FF0000"/>
              </w:rPr>
              <w:t>FUNCTION</w:t>
            </w:r>
          </w:p>
          <w:p w:rsidR="00553A03" w:rsidRPr="00553A03" w:rsidRDefault="00553A03" w:rsidP="00553A03">
            <w:pPr>
              <w:pStyle w:val="ListParagraph"/>
              <w:numPr>
                <w:ilvl w:val="0"/>
                <w:numId w:val="32"/>
              </w:numPr>
              <w:rPr>
                <w:rFonts w:cs="Arial"/>
                <w:color w:val="FF0000"/>
              </w:rPr>
            </w:pPr>
            <w:r w:rsidRPr="00553A03">
              <w:rPr>
                <w:color w:val="FF0000"/>
              </w:rPr>
              <w:t>Organisation</w:t>
            </w:r>
          </w:p>
          <w:p w:rsidR="005E40DB" w:rsidRPr="00B26352" w:rsidRDefault="005E40DB" w:rsidP="009E7A4B">
            <w:pPr>
              <w:rPr>
                <w:rFonts w:ascii="Arial" w:hAnsi="Arial" w:cs="Arial"/>
              </w:rPr>
            </w:pPr>
          </w:p>
        </w:tc>
      </w:tr>
      <w:tr w:rsidR="005E40DB" w:rsidRPr="00B26352" w:rsidTr="000667E0">
        <w:tblPrEx>
          <w:tblLook w:val="01E0"/>
        </w:tblPrEx>
        <w:trPr>
          <w:trHeight w:val="1272"/>
        </w:trPr>
        <w:tc>
          <w:tcPr>
            <w:tcW w:w="7344" w:type="dxa"/>
            <w:gridSpan w:val="2"/>
            <w:tcBorders>
              <w:top w:val="single" w:sz="6" w:space="0" w:color="auto"/>
              <w:left w:val="single" w:sz="24" w:space="0" w:color="auto"/>
              <w:bottom w:val="single" w:sz="6" w:space="0" w:color="auto"/>
              <w:right w:val="single" w:sz="24" w:space="0" w:color="auto"/>
            </w:tcBorders>
          </w:tcPr>
          <w:p w:rsidR="005E40DB" w:rsidRPr="00B26352" w:rsidRDefault="005E40DB" w:rsidP="005E40DB">
            <w:pPr>
              <w:rPr>
                <w:rFonts w:ascii="Arial" w:hAnsi="Arial" w:cs="Arial"/>
                <w:i/>
                <w:iCs/>
              </w:rPr>
            </w:pPr>
            <w:r w:rsidRPr="00B26352">
              <w:rPr>
                <w:rFonts w:ascii="Arial" w:hAnsi="Arial" w:cs="Arial"/>
              </w:rPr>
              <w:t>What lines of inquiry will define the scope of the inquiry into the central idea?</w:t>
            </w:r>
          </w:p>
          <w:p w:rsidR="009E7A4B" w:rsidRPr="00553A03" w:rsidRDefault="009E7A4B" w:rsidP="009E7A4B">
            <w:pPr>
              <w:pStyle w:val="ListParagraph"/>
              <w:numPr>
                <w:ilvl w:val="0"/>
                <w:numId w:val="33"/>
              </w:numPr>
              <w:rPr>
                <w:rFonts w:ascii="Arial" w:hAnsi="Arial" w:cs="Arial"/>
                <w:noProof/>
                <w:color w:val="FF0000"/>
              </w:rPr>
            </w:pPr>
            <w:r w:rsidRPr="00553A03">
              <w:rPr>
                <w:rFonts w:ascii="Arial" w:hAnsi="Arial" w:cs="Arial"/>
                <w:noProof/>
                <w:color w:val="FF0000"/>
              </w:rPr>
              <w:t>How our school works.</w:t>
            </w:r>
          </w:p>
          <w:p w:rsidR="009E7A4B" w:rsidRPr="00553A03" w:rsidRDefault="009E7A4B" w:rsidP="009E7A4B">
            <w:pPr>
              <w:pStyle w:val="ListParagraph"/>
              <w:numPr>
                <w:ilvl w:val="0"/>
                <w:numId w:val="33"/>
              </w:numPr>
              <w:rPr>
                <w:rFonts w:ascii="Arial" w:hAnsi="Arial" w:cs="Arial"/>
                <w:noProof/>
                <w:color w:val="FF0000"/>
              </w:rPr>
            </w:pPr>
            <w:r w:rsidRPr="00553A03">
              <w:rPr>
                <w:rFonts w:ascii="Arial" w:hAnsi="Arial" w:cs="Arial"/>
                <w:noProof/>
                <w:color w:val="FF0000"/>
              </w:rPr>
              <w:t xml:space="preserve"> Jobs &amp; duties at school.</w:t>
            </w:r>
          </w:p>
          <w:p w:rsidR="006E5A6B" w:rsidRPr="00553A03" w:rsidRDefault="006E5A6B" w:rsidP="006E5A6B">
            <w:pPr>
              <w:pStyle w:val="ListParagraph"/>
              <w:numPr>
                <w:ilvl w:val="0"/>
                <w:numId w:val="33"/>
              </w:numPr>
              <w:rPr>
                <w:rFonts w:cs="Cambria Math"/>
                <w:noProof/>
                <w:color w:val="FF0000"/>
              </w:rPr>
            </w:pPr>
            <w:r w:rsidRPr="00553A03">
              <w:rPr>
                <w:rFonts w:cs="Cambria Math"/>
                <w:noProof/>
                <w:color w:val="FF0000"/>
              </w:rPr>
              <w:t>How some insects are organised to work together.</w:t>
            </w:r>
          </w:p>
          <w:p w:rsidR="005E40DB" w:rsidRPr="00B26352" w:rsidRDefault="005E40DB" w:rsidP="009E7A4B">
            <w:pPr>
              <w:rPr>
                <w:rFonts w:ascii="Arial" w:hAnsi="Arial" w:cs="Arial"/>
                <w:b/>
              </w:rPr>
            </w:pPr>
          </w:p>
        </w:tc>
      </w:tr>
      <w:tr w:rsidR="005E40DB" w:rsidRPr="00B26352" w:rsidTr="005E40DB">
        <w:tblPrEx>
          <w:tblLook w:val="01E0"/>
        </w:tblPrEx>
        <w:trPr>
          <w:trHeight w:val="2118"/>
        </w:trPr>
        <w:tc>
          <w:tcPr>
            <w:tcW w:w="7344" w:type="dxa"/>
            <w:gridSpan w:val="2"/>
            <w:tcBorders>
              <w:top w:val="single" w:sz="6" w:space="0" w:color="auto"/>
              <w:left w:val="single" w:sz="24" w:space="0" w:color="auto"/>
              <w:bottom w:val="single" w:sz="24" w:space="0" w:color="auto"/>
              <w:right w:val="single" w:sz="24" w:space="0" w:color="auto"/>
            </w:tcBorders>
          </w:tcPr>
          <w:p w:rsidR="005E40DB" w:rsidRPr="00B26352" w:rsidRDefault="005E40DB" w:rsidP="005E40DB">
            <w:pPr>
              <w:rPr>
                <w:rFonts w:ascii="Arial" w:hAnsi="Arial" w:cs="Arial"/>
              </w:rPr>
            </w:pPr>
            <w:r w:rsidRPr="00B26352">
              <w:rPr>
                <w:rFonts w:ascii="Arial" w:hAnsi="Arial" w:cs="Arial"/>
              </w:rPr>
              <w:t>What teacher questions/provocations will drive these inquiries?</w:t>
            </w:r>
          </w:p>
          <w:p w:rsidR="00870094" w:rsidRPr="00B26352" w:rsidRDefault="00870094" w:rsidP="005E40DB">
            <w:pPr>
              <w:rPr>
                <w:rFonts w:ascii="Arial" w:hAnsi="Arial" w:cs="Arial"/>
                <w:i/>
                <w:iCs/>
              </w:rPr>
            </w:pPr>
          </w:p>
          <w:p w:rsidR="000667E0" w:rsidRPr="00B26352" w:rsidRDefault="005E40DB" w:rsidP="00870094">
            <w:pPr>
              <w:rPr>
                <w:rFonts w:ascii="Arial" w:hAnsi="Arial" w:cs="Arial"/>
              </w:rPr>
            </w:pPr>
            <w:r w:rsidRPr="00B26352">
              <w:rPr>
                <w:rFonts w:ascii="Arial" w:hAnsi="Arial" w:cs="Arial"/>
              </w:rPr>
              <w:t>Provocation</w:t>
            </w:r>
            <w:r w:rsidR="004A498E" w:rsidRPr="00B26352">
              <w:rPr>
                <w:rFonts w:ascii="Arial" w:hAnsi="Arial" w:cs="Arial"/>
              </w:rPr>
              <w:t xml:space="preserve"> </w:t>
            </w:r>
          </w:p>
        </w:tc>
      </w:tr>
    </w:tbl>
    <w:p w:rsidR="005E40DB" w:rsidRPr="00B26352" w:rsidRDefault="005E40DB">
      <w:pPr>
        <w:rPr>
          <w:rFonts w:ascii="Arial" w:hAnsi="Arial" w:cs="Arial"/>
        </w:rPr>
        <w:sectPr w:rsidR="005E40DB" w:rsidRPr="00B26352" w:rsidSect="005E40DB">
          <w:footerReference w:type="default" r:id="rId9"/>
          <w:pgSz w:w="15840" w:h="12240" w:orient="landscape"/>
          <w:pgMar w:top="288" w:right="432" w:bottom="288" w:left="432" w:header="0" w:footer="720" w:gutter="0"/>
          <w:cols w:num="2" w:space="720" w:equalWidth="0">
            <w:col w:w="7128" w:space="720"/>
            <w:col w:w="7128"/>
          </w:cols>
        </w:sectPr>
      </w:pPr>
    </w:p>
    <w:p w:rsidR="005E40DB" w:rsidRPr="00B26352" w:rsidRDefault="005E40DB">
      <w:pPr>
        <w:rPr>
          <w:rFonts w:ascii="Arial" w:hAnsi="Arial" w:cs="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BF"/>
      </w:tblPr>
      <w:tblGrid>
        <w:gridCol w:w="7596"/>
        <w:gridCol w:w="7596"/>
      </w:tblGrid>
      <w:tr w:rsidR="005E40DB" w:rsidRPr="00B26352" w:rsidTr="005E40DB">
        <w:tc>
          <w:tcPr>
            <w:tcW w:w="7596" w:type="dxa"/>
            <w:tcBorders>
              <w:top w:val="single" w:sz="24" w:space="0" w:color="auto"/>
              <w:right w:val="single" w:sz="24" w:space="0" w:color="auto"/>
            </w:tcBorders>
          </w:tcPr>
          <w:p w:rsidR="005E40DB" w:rsidRPr="00B26352" w:rsidRDefault="005E40DB" w:rsidP="005E40DB">
            <w:pPr>
              <w:rPr>
                <w:rFonts w:ascii="Arial" w:hAnsi="Arial" w:cs="Arial"/>
                <w:b/>
                <w:i/>
              </w:rPr>
            </w:pPr>
            <w:r w:rsidRPr="00B26352">
              <w:rPr>
                <w:rFonts w:ascii="Arial" w:hAnsi="Arial" w:cs="Arial"/>
                <w:b/>
                <w:color w:val="000000"/>
              </w:rPr>
              <w:t>3. How might we know what we have learned?</w:t>
            </w:r>
            <w:r w:rsidRPr="00B26352">
              <w:rPr>
                <w:rFonts w:ascii="Arial" w:hAnsi="Arial" w:cs="Arial"/>
                <w:b/>
                <w:i/>
              </w:rPr>
              <w:t xml:space="preserve"> </w:t>
            </w:r>
          </w:p>
          <w:p w:rsidR="005E40DB" w:rsidRPr="00B26352" w:rsidRDefault="005E40DB" w:rsidP="005E40DB">
            <w:pPr>
              <w:ind w:left="360"/>
              <w:rPr>
                <w:rFonts w:ascii="Arial" w:hAnsi="Arial" w:cs="Arial"/>
                <w:color w:val="000000"/>
              </w:rPr>
            </w:pPr>
            <w:r w:rsidRPr="00B26352">
              <w:rPr>
                <w:rFonts w:ascii="Arial" w:hAnsi="Arial" w:cs="Arial"/>
              </w:rPr>
              <w:t>This column should be used in conjunction with “How best might we learn?”</w:t>
            </w:r>
          </w:p>
        </w:tc>
        <w:tc>
          <w:tcPr>
            <w:tcW w:w="7596" w:type="dxa"/>
            <w:tcBorders>
              <w:left w:val="single" w:sz="24" w:space="0" w:color="auto"/>
            </w:tcBorders>
          </w:tcPr>
          <w:p w:rsidR="005E40DB" w:rsidRPr="00B26352" w:rsidRDefault="005E40DB">
            <w:pPr>
              <w:rPr>
                <w:rFonts w:ascii="Arial" w:hAnsi="Arial" w:cs="Arial"/>
                <w:b/>
              </w:rPr>
            </w:pPr>
            <w:r w:rsidRPr="00B26352">
              <w:rPr>
                <w:rFonts w:ascii="Arial" w:hAnsi="Arial" w:cs="Arial"/>
                <w:b/>
              </w:rPr>
              <w:t>4. How best might we learn?</w:t>
            </w:r>
          </w:p>
        </w:tc>
      </w:tr>
      <w:tr w:rsidR="005E40DB" w:rsidRPr="00B26352" w:rsidTr="005E40DB">
        <w:trPr>
          <w:trHeight w:val="1948"/>
        </w:trPr>
        <w:tc>
          <w:tcPr>
            <w:tcW w:w="7596" w:type="dxa"/>
            <w:tcBorders>
              <w:bottom w:val="single" w:sz="24" w:space="0" w:color="auto"/>
              <w:right w:val="single" w:sz="24" w:space="0" w:color="auto"/>
            </w:tcBorders>
          </w:tcPr>
          <w:p w:rsidR="005E40DB" w:rsidRPr="00B26352" w:rsidRDefault="005E40DB" w:rsidP="005E40DB">
            <w:pPr>
              <w:tabs>
                <w:tab w:val="left" w:pos="360"/>
              </w:tabs>
              <w:rPr>
                <w:rFonts w:ascii="Arial" w:hAnsi="Arial" w:cs="Arial"/>
                <w:b/>
              </w:rPr>
            </w:pPr>
            <w:r w:rsidRPr="00B26352">
              <w:rPr>
                <w:rFonts w:ascii="Arial" w:hAnsi="Arial" w:cs="Arial"/>
                <w:b/>
              </w:rPr>
              <w:t>What are the possible ways of assessing students’ prior knowledge and skills? What evidence will we look for?</w:t>
            </w:r>
          </w:p>
          <w:p w:rsidR="00E77000" w:rsidRDefault="00553A03" w:rsidP="00553A03">
            <w:pPr>
              <w:tabs>
                <w:tab w:val="left" w:pos="5300"/>
              </w:tabs>
              <w:jc w:val="both"/>
              <w:rPr>
                <w:rFonts w:ascii="Arial" w:hAnsi="Arial" w:cs="Arial"/>
                <w:color w:val="FF0000"/>
              </w:rPr>
            </w:pPr>
            <w:r w:rsidRPr="00553A03">
              <w:rPr>
                <w:rFonts w:ascii="Arial" w:hAnsi="Arial" w:cs="Arial"/>
                <w:color w:val="FF0000"/>
              </w:rPr>
              <w:t>Research: In the classroom the children will draw and explain what they know about how some insects are organised to work together.</w:t>
            </w:r>
          </w:p>
          <w:p w:rsidR="00553A03" w:rsidRDefault="00553A03" w:rsidP="00553A03">
            <w:pPr>
              <w:tabs>
                <w:tab w:val="left" w:pos="5300"/>
              </w:tabs>
              <w:jc w:val="both"/>
              <w:rPr>
                <w:rFonts w:ascii="Arial" w:hAnsi="Arial" w:cs="Arial"/>
                <w:color w:val="FF0000"/>
              </w:rPr>
            </w:pPr>
          </w:p>
          <w:p w:rsidR="00553A03" w:rsidRPr="00553A03" w:rsidRDefault="00553A03" w:rsidP="00553A03">
            <w:pPr>
              <w:tabs>
                <w:tab w:val="left" w:pos="5300"/>
              </w:tabs>
              <w:jc w:val="both"/>
              <w:rPr>
                <w:rFonts w:ascii="Arial" w:hAnsi="Arial" w:cs="Arial"/>
                <w:color w:val="FF0000"/>
              </w:rPr>
            </w:pPr>
            <w:r>
              <w:rPr>
                <w:rFonts w:ascii="Arial" w:hAnsi="Arial" w:cs="Arial"/>
                <w:color w:val="FF0000"/>
              </w:rPr>
              <w:t xml:space="preserve">Spanish: the children will play </w:t>
            </w:r>
            <w:r w:rsidR="00A57CD2">
              <w:rPr>
                <w:rFonts w:ascii="Arial" w:hAnsi="Arial" w:cs="Arial"/>
                <w:color w:val="FF0000"/>
              </w:rPr>
              <w:t>“</w:t>
            </w:r>
            <w:r>
              <w:rPr>
                <w:rFonts w:ascii="Arial" w:hAnsi="Arial" w:cs="Arial"/>
                <w:color w:val="FF0000"/>
              </w:rPr>
              <w:t xml:space="preserve">Spin the wheel! </w:t>
            </w:r>
            <w:r w:rsidR="00A57CD2">
              <w:rPr>
                <w:rFonts w:ascii="Arial" w:hAnsi="Arial" w:cs="Arial"/>
                <w:color w:val="FF0000"/>
              </w:rPr>
              <w:t>“ a</w:t>
            </w:r>
            <w:r>
              <w:rPr>
                <w:rFonts w:ascii="Arial" w:hAnsi="Arial" w:cs="Arial"/>
                <w:color w:val="FF0000"/>
              </w:rPr>
              <w:t>nd they will answer some questions about the unit´s lines of inquiry.</w:t>
            </w:r>
          </w:p>
          <w:p w:rsidR="005E40DB" w:rsidRPr="00B26352" w:rsidRDefault="0052222A" w:rsidP="00CB5865">
            <w:pPr>
              <w:tabs>
                <w:tab w:val="left" w:pos="161"/>
                <w:tab w:val="left" w:pos="984"/>
              </w:tabs>
              <w:rPr>
                <w:rFonts w:ascii="Arial" w:hAnsi="Arial" w:cs="Arial"/>
              </w:rPr>
            </w:pPr>
            <w:r w:rsidRPr="00B26352">
              <w:rPr>
                <w:rFonts w:ascii="Arial" w:hAnsi="Arial" w:cs="Arial"/>
              </w:rPr>
              <w:tab/>
            </w:r>
          </w:p>
          <w:p w:rsidR="005E40DB" w:rsidRPr="00B26352" w:rsidRDefault="005E40DB" w:rsidP="00CB5865">
            <w:pPr>
              <w:tabs>
                <w:tab w:val="left" w:pos="161"/>
                <w:tab w:val="left" w:pos="360"/>
              </w:tabs>
              <w:rPr>
                <w:rFonts w:ascii="Arial" w:hAnsi="Arial" w:cs="Arial"/>
                <w:b/>
              </w:rPr>
            </w:pPr>
            <w:r w:rsidRPr="00B26352">
              <w:rPr>
                <w:rFonts w:ascii="Arial" w:hAnsi="Arial" w:cs="Arial"/>
                <w:b/>
              </w:rPr>
              <w:t>What are the possible ways of assessing student learning in the context of the lines of inquiry? What evidence will we look for?</w:t>
            </w:r>
          </w:p>
          <w:p w:rsidR="005E40DB" w:rsidRPr="00B26352" w:rsidRDefault="005E40DB" w:rsidP="005E40DB">
            <w:pPr>
              <w:tabs>
                <w:tab w:val="left" w:pos="360"/>
              </w:tabs>
              <w:rPr>
                <w:rFonts w:ascii="Arial" w:hAnsi="Arial" w:cs="Arial"/>
              </w:rPr>
            </w:pPr>
          </w:p>
          <w:p w:rsidR="00095CCF" w:rsidRPr="00B26352" w:rsidRDefault="00095CCF" w:rsidP="00095CCF">
            <w:pPr>
              <w:rPr>
                <w:rFonts w:ascii="Arial" w:hAnsi="Arial" w:cs="Arial"/>
              </w:rPr>
            </w:pPr>
          </w:p>
          <w:p w:rsidR="007E7582" w:rsidRPr="00B26352" w:rsidRDefault="007E7582" w:rsidP="0064730E">
            <w:pPr>
              <w:rPr>
                <w:rFonts w:ascii="Arial" w:hAnsi="Arial" w:cs="Arial"/>
              </w:rPr>
            </w:pPr>
            <w:r w:rsidRPr="00B26352">
              <w:rPr>
                <w:rFonts w:ascii="Arial" w:hAnsi="Arial" w:cs="Arial"/>
              </w:rPr>
              <w:t xml:space="preserve"> </w:t>
            </w:r>
          </w:p>
          <w:p w:rsidR="005E40DB" w:rsidRPr="00B26352" w:rsidRDefault="005E40DB" w:rsidP="005E40DB">
            <w:pPr>
              <w:tabs>
                <w:tab w:val="left" w:pos="360"/>
              </w:tabs>
              <w:ind w:left="180"/>
              <w:rPr>
                <w:rFonts w:ascii="Arial" w:hAnsi="Arial" w:cs="Arial"/>
              </w:rPr>
            </w:pPr>
          </w:p>
        </w:tc>
        <w:tc>
          <w:tcPr>
            <w:tcW w:w="7596" w:type="dxa"/>
            <w:vMerge w:val="restart"/>
            <w:tcBorders>
              <w:left w:val="single" w:sz="24" w:space="0" w:color="auto"/>
            </w:tcBorders>
          </w:tcPr>
          <w:p w:rsidR="005E40DB" w:rsidRPr="00B26352" w:rsidRDefault="005E40DB" w:rsidP="005E40DB">
            <w:pPr>
              <w:rPr>
                <w:rFonts w:ascii="Arial" w:hAnsi="Arial" w:cs="Arial"/>
                <w:b/>
              </w:rPr>
            </w:pPr>
            <w:r w:rsidRPr="00B26352">
              <w:rPr>
                <w:rFonts w:ascii="Arial" w:hAnsi="Arial" w:cs="Arial"/>
                <w:b/>
              </w:rPr>
              <w:t>What are the learning experiences suggested by the teacher and/or students to encourage the students to engage with the inquiries and address the driving questions?</w:t>
            </w:r>
          </w:p>
          <w:p w:rsidR="00FC393C" w:rsidRPr="00553A03" w:rsidRDefault="00553A03" w:rsidP="00553A03">
            <w:pPr>
              <w:rPr>
                <w:rFonts w:ascii="Arial" w:hAnsi="Arial" w:cs="Arial"/>
                <w:color w:val="FF0000"/>
              </w:rPr>
            </w:pPr>
            <w:r w:rsidRPr="00553A03">
              <w:rPr>
                <w:rFonts w:ascii="Arial" w:hAnsi="Arial" w:cs="Arial"/>
                <w:color w:val="FF0000"/>
              </w:rPr>
              <w:t>Science: field trip to CIAT</w:t>
            </w:r>
            <w:r>
              <w:rPr>
                <w:rFonts w:ascii="Arial" w:hAnsi="Arial" w:cs="Arial"/>
                <w:color w:val="FF0000"/>
              </w:rPr>
              <w:t xml:space="preserve">, ant hill observation at school, </w:t>
            </w:r>
          </w:p>
          <w:p w:rsidR="00FC393C" w:rsidRPr="00B26352" w:rsidRDefault="00FC393C" w:rsidP="00FC393C">
            <w:pPr>
              <w:rPr>
                <w:rFonts w:ascii="Arial" w:hAnsi="Arial" w:cs="Arial"/>
              </w:rPr>
            </w:pPr>
          </w:p>
          <w:p w:rsidR="00FC393C" w:rsidRPr="00B26352" w:rsidRDefault="00FC393C" w:rsidP="005E40DB">
            <w:pPr>
              <w:rPr>
                <w:rFonts w:ascii="Arial" w:hAnsi="Arial" w:cs="Arial"/>
                <w:b/>
              </w:rPr>
            </w:pPr>
          </w:p>
          <w:p w:rsidR="005E40DB" w:rsidRPr="00B26352" w:rsidRDefault="005E40DB" w:rsidP="005E40DB">
            <w:pPr>
              <w:ind w:left="144"/>
              <w:rPr>
                <w:rFonts w:ascii="Arial" w:hAnsi="Arial" w:cs="Arial"/>
              </w:rPr>
            </w:pPr>
          </w:p>
          <w:p w:rsidR="000C65EE" w:rsidRPr="00B26352" w:rsidRDefault="000C65EE" w:rsidP="005E40DB">
            <w:pPr>
              <w:ind w:left="144"/>
              <w:rPr>
                <w:rFonts w:ascii="Arial" w:hAnsi="Arial" w:cs="Arial"/>
              </w:rPr>
            </w:pPr>
          </w:p>
          <w:p w:rsidR="005E40DB" w:rsidRPr="00B26352" w:rsidRDefault="005E40DB" w:rsidP="005E40DB">
            <w:pPr>
              <w:rPr>
                <w:rFonts w:ascii="Arial" w:hAnsi="Arial" w:cs="Arial"/>
                <w:b/>
              </w:rPr>
            </w:pPr>
            <w:r w:rsidRPr="00B26352">
              <w:rPr>
                <w:rFonts w:ascii="Arial" w:hAnsi="Arial" w:cs="Arial"/>
                <w:b/>
              </w:rPr>
              <w:t>What opportunities will occur for transdisciplinary skills development and for the development of the attributes of the learner profile?</w:t>
            </w:r>
          </w:p>
          <w:p w:rsidR="005E40DB" w:rsidRPr="00B26352" w:rsidRDefault="005E40DB" w:rsidP="005E40DB">
            <w:pPr>
              <w:tabs>
                <w:tab w:val="left" w:pos="324"/>
              </w:tabs>
              <w:ind w:left="144"/>
              <w:rPr>
                <w:rFonts w:ascii="Arial" w:hAnsi="Arial" w:cs="Arial"/>
                <w:b/>
              </w:rPr>
            </w:pPr>
          </w:p>
          <w:p w:rsidR="005E40DB" w:rsidRPr="00B26352" w:rsidRDefault="005E40DB" w:rsidP="005E40DB">
            <w:pPr>
              <w:tabs>
                <w:tab w:val="left" w:pos="324"/>
              </w:tabs>
              <w:ind w:left="144"/>
              <w:rPr>
                <w:rFonts w:ascii="Arial" w:hAnsi="Arial" w:cs="Arial"/>
                <w:b/>
              </w:rPr>
            </w:pPr>
            <w:r w:rsidRPr="00B26352">
              <w:rPr>
                <w:rFonts w:ascii="Arial" w:hAnsi="Arial" w:cs="Arial"/>
                <w:b/>
              </w:rPr>
              <w:t>Transdisciplinary Skills</w:t>
            </w:r>
            <w:r w:rsidR="0000159F" w:rsidRPr="00B26352">
              <w:rPr>
                <w:rFonts w:ascii="Arial" w:hAnsi="Arial" w:cs="Arial"/>
                <w:b/>
              </w:rPr>
              <w:t>:</w:t>
            </w:r>
          </w:p>
          <w:p w:rsidR="00865D3D" w:rsidRPr="00FF766C" w:rsidRDefault="00865D3D" w:rsidP="00865D3D">
            <w:pPr>
              <w:rPr>
                <w:rFonts w:ascii="Calibri" w:hAnsi="Calibri" w:cs="Arial"/>
                <w:b/>
                <w:smallCaps/>
              </w:rPr>
            </w:pPr>
            <w:r w:rsidRPr="00FF766C">
              <w:rPr>
                <w:rFonts w:ascii="Calibri" w:hAnsi="Calibri" w:cs="Arial"/>
                <w:b/>
                <w:smallCaps/>
              </w:rPr>
              <w:t>Communication:</w:t>
            </w:r>
          </w:p>
          <w:p w:rsidR="00865D3D" w:rsidRPr="00FF766C" w:rsidRDefault="00865D3D" w:rsidP="00865D3D">
            <w:pPr>
              <w:numPr>
                <w:ilvl w:val="0"/>
                <w:numId w:val="34"/>
              </w:numPr>
              <w:rPr>
                <w:rFonts w:ascii="Calibri" w:hAnsi="Calibri" w:cs="Arial"/>
                <w:smallCaps/>
              </w:rPr>
            </w:pPr>
            <w:r>
              <w:rPr>
                <w:rFonts w:ascii="Calibri" w:hAnsi="Calibri" w:cs="Arial"/>
                <w:smallCaps/>
              </w:rPr>
              <w:t>listening (l2</w:t>
            </w:r>
            <w:r w:rsidRPr="00FF766C">
              <w:rPr>
                <w:rFonts w:ascii="Calibri" w:hAnsi="Calibri" w:cs="Arial"/>
                <w:smallCaps/>
              </w:rPr>
              <w:t>)</w:t>
            </w:r>
          </w:p>
          <w:p w:rsidR="00865D3D" w:rsidRPr="00FF766C" w:rsidRDefault="00865D3D" w:rsidP="00865D3D">
            <w:pPr>
              <w:numPr>
                <w:ilvl w:val="0"/>
                <w:numId w:val="34"/>
              </w:numPr>
              <w:rPr>
                <w:rFonts w:ascii="Calibri" w:hAnsi="Calibri" w:cs="Arial"/>
                <w:smallCaps/>
              </w:rPr>
            </w:pPr>
            <w:r>
              <w:rPr>
                <w:rFonts w:ascii="Calibri" w:hAnsi="Calibri" w:cs="Arial"/>
                <w:smallCaps/>
              </w:rPr>
              <w:t>speaking (l1</w:t>
            </w:r>
            <w:r w:rsidRPr="00FF766C">
              <w:rPr>
                <w:rFonts w:ascii="Calibri" w:hAnsi="Calibri" w:cs="Arial"/>
                <w:smallCaps/>
              </w:rPr>
              <w:t>)</w:t>
            </w:r>
          </w:p>
          <w:p w:rsidR="00865D3D" w:rsidRPr="00FF766C" w:rsidRDefault="00865D3D" w:rsidP="00865D3D">
            <w:pPr>
              <w:rPr>
                <w:rFonts w:ascii="Calibri" w:hAnsi="Calibri" w:cs="Arial"/>
              </w:rPr>
            </w:pPr>
          </w:p>
          <w:p w:rsidR="00865D3D" w:rsidRPr="00FF766C" w:rsidRDefault="00865D3D" w:rsidP="00865D3D">
            <w:pPr>
              <w:rPr>
                <w:rFonts w:ascii="Calibri" w:hAnsi="Calibri" w:cs="Arial"/>
                <w:b/>
                <w:smallCaps/>
              </w:rPr>
            </w:pPr>
            <w:r w:rsidRPr="00FF766C">
              <w:rPr>
                <w:rFonts w:ascii="Calibri" w:hAnsi="Calibri" w:cs="Arial"/>
                <w:b/>
                <w:smallCaps/>
              </w:rPr>
              <w:t>Research:</w:t>
            </w:r>
          </w:p>
          <w:p w:rsidR="00865D3D" w:rsidRPr="00FF766C" w:rsidRDefault="00865D3D" w:rsidP="00865D3D">
            <w:pPr>
              <w:numPr>
                <w:ilvl w:val="0"/>
                <w:numId w:val="34"/>
              </w:numPr>
              <w:rPr>
                <w:rFonts w:ascii="Calibri" w:hAnsi="Calibri" w:cs="Arial"/>
                <w:smallCaps/>
              </w:rPr>
            </w:pPr>
            <w:r w:rsidRPr="00FF766C">
              <w:rPr>
                <w:rFonts w:ascii="Calibri" w:hAnsi="Calibri" w:cs="Arial"/>
                <w:smallCaps/>
              </w:rPr>
              <w:t>collecting data (</w:t>
            </w:r>
            <w:r>
              <w:rPr>
                <w:rFonts w:ascii="Calibri" w:hAnsi="Calibri" w:cs="Arial"/>
                <w:smallCaps/>
              </w:rPr>
              <w:t>maths</w:t>
            </w:r>
            <w:r w:rsidRPr="00FF766C">
              <w:rPr>
                <w:rFonts w:ascii="Calibri" w:hAnsi="Calibri" w:cs="Arial"/>
                <w:smallCaps/>
              </w:rPr>
              <w:t>)</w:t>
            </w:r>
          </w:p>
          <w:p w:rsidR="00865D3D" w:rsidRPr="00FF766C" w:rsidRDefault="00865D3D" w:rsidP="00865D3D">
            <w:pPr>
              <w:rPr>
                <w:rFonts w:ascii="Calibri" w:hAnsi="Calibri" w:cs="Arial"/>
                <w:smallCaps/>
              </w:rPr>
            </w:pPr>
          </w:p>
          <w:p w:rsidR="00865D3D" w:rsidRPr="00FF766C" w:rsidRDefault="00865D3D" w:rsidP="00865D3D">
            <w:pPr>
              <w:rPr>
                <w:rFonts w:ascii="Calibri" w:hAnsi="Calibri" w:cs="Arial"/>
                <w:b/>
                <w:smallCaps/>
              </w:rPr>
            </w:pPr>
            <w:r w:rsidRPr="00FF766C">
              <w:rPr>
                <w:rFonts w:ascii="Calibri" w:hAnsi="Calibri" w:cs="Arial"/>
                <w:b/>
                <w:smallCaps/>
              </w:rPr>
              <w:t>Self-Management:</w:t>
            </w:r>
          </w:p>
          <w:p w:rsidR="00865D3D" w:rsidRPr="00FF766C" w:rsidRDefault="00865D3D" w:rsidP="00865D3D">
            <w:pPr>
              <w:numPr>
                <w:ilvl w:val="0"/>
                <w:numId w:val="34"/>
              </w:numPr>
              <w:rPr>
                <w:rFonts w:ascii="Calibri" w:hAnsi="Calibri" w:cs="Arial"/>
                <w:smallCaps/>
              </w:rPr>
            </w:pPr>
            <w:r w:rsidRPr="001E3F56">
              <w:rPr>
                <w:rFonts w:ascii="Calibri" w:hAnsi="Calibri" w:cs="Arial"/>
                <w:smallCaps/>
                <w:sz w:val="22"/>
                <w:szCs w:val="22"/>
              </w:rPr>
              <w:t xml:space="preserve">time </w:t>
            </w:r>
            <w:r w:rsidRPr="001E3F56">
              <w:rPr>
                <w:rFonts w:ascii="Calibri" w:hAnsi="Calibri" w:cs="Arial"/>
                <w:smallCaps/>
                <w:sz w:val="20"/>
                <w:szCs w:val="22"/>
              </w:rPr>
              <w:t>MANAGEMENT</w:t>
            </w:r>
            <w:r w:rsidRPr="00FF766C">
              <w:rPr>
                <w:rFonts w:ascii="Calibri" w:hAnsi="Calibri" w:cs="Arial"/>
                <w:smallCaps/>
              </w:rPr>
              <w:t xml:space="preserve"> (</w:t>
            </w:r>
            <w:r>
              <w:rPr>
                <w:rFonts w:ascii="Calibri" w:hAnsi="Calibri" w:cs="Arial"/>
                <w:smallCaps/>
              </w:rPr>
              <w:t>p.s.e.</w:t>
            </w:r>
            <w:r w:rsidRPr="00FF766C">
              <w:rPr>
                <w:rFonts w:ascii="Calibri" w:hAnsi="Calibri" w:cs="Arial"/>
                <w:smallCaps/>
              </w:rPr>
              <w:t>)</w:t>
            </w:r>
          </w:p>
          <w:p w:rsidR="00865D3D" w:rsidRPr="00FF766C" w:rsidRDefault="00865D3D" w:rsidP="00865D3D">
            <w:pPr>
              <w:rPr>
                <w:rFonts w:ascii="Calibri" w:hAnsi="Calibri" w:cs="Arial"/>
                <w:b/>
                <w:smallCaps/>
              </w:rPr>
            </w:pPr>
            <w:r w:rsidRPr="00FF766C">
              <w:rPr>
                <w:rFonts w:ascii="Calibri" w:hAnsi="Calibri" w:cs="Arial"/>
                <w:b/>
                <w:smallCaps/>
              </w:rPr>
              <w:t>Social:</w:t>
            </w:r>
          </w:p>
          <w:p w:rsidR="00865D3D" w:rsidRPr="00FF766C" w:rsidRDefault="00865D3D" w:rsidP="00865D3D">
            <w:pPr>
              <w:numPr>
                <w:ilvl w:val="0"/>
                <w:numId w:val="34"/>
              </w:numPr>
              <w:rPr>
                <w:rFonts w:ascii="Calibri" w:hAnsi="Calibri" w:cs="Arial"/>
                <w:smallCaps/>
              </w:rPr>
            </w:pPr>
            <w:r w:rsidRPr="00FF766C">
              <w:rPr>
                <w:rFonts w:ascii="Calibri" w:hAnsi="Calibri" w:cs="Arial"/>
                <w:smallCaps/>
              </w:rPr>
              <w:t>accepting responsibility (</w:t>
            </w:r>
            <w:r w:rsidRPr="008A02ED">
              <w:rPr>
                <w:rFonts w:ascii="Calibri" w:hAnsi="Calibri" w:cs="Arial"/>
                <w:smallCaps/>
                <w:sz w:val="22"/>
                <w:szCs w:val="22"/>
              </w:rPr>
              <w:t>s</w:t>
            </w:r>
            <w:r>
              <w:rPr>
                <w:rFonts w:ascii="Calibri" w:hAnsi="Calibri" w:cs="Arial"/>
                <w:smallCaps/>
                <w:sz w:val="22"/>
                <w:szCs w:val="22"/>
              </w:rPr>
              <w:t>ocial s</w:t>
            </w:r>
            <w:r w:rsidRPr="008A02ED">
              <w:rPr>
                <w:rFonts w:ascii="Calibri" w:hAnsi="Calibri" w:cs="Arial"/>
                <w:smallCaps/>
                <w:sz w:val="22"/>
                <w:szCs w:val="22"/>
              </w:rPr>
              <w:t>tudies</w:t>
            </w:r>
            <w:r>
              <w:rPr>
                <w:rFonts w:ascii="Calibri" w:hAnsi="Calibri" w:cs="Arial"/>
                <w:smallCaps/>
                <w:sz w:val="20"/>
              </w:rPr>
              <w:t>)</w:t>
            </w:r>
          </w:p>
          <w:p w:rsidR="00865D3D" w:rsidRPr="00FF766C" w:rsidRDefault="00865D3D" w:rsidP="00865D3D">
            <w:pPr>
              <w:rPr>
                <w:rFonts w:ascii="Calibri" w:hAnsi="Calibri" w:cs="Arial"/>
                <w:b/>
                <w:smallCaps/>
                <w:sz w:val="28"/>
              </w:rPr>
            </w:pPr>
            <w:r w:rsidRPr="00FF766C">
              <w:rPr>
                <w:rFonts w:ascii="Calibri" w:hAnsi="Calibri" w:cs="Arial"/>
                <w:b/>
                <w:smallCaps/>
              </w:rPr>
              <w:t>thinking</w:t>
            </w:r>
            <w:r w:rsidRPr="00FF766C">
              <w:rPr>
                <w:rFonts w:ascii="Calibri" w:hAnsi="Calibri" w:cs="Arial"/>
                <w:b/>
                <w:smallCaps/>
                <w:sz w:val="28"/>
              </w:rPr>
              <w:t xml:space="preserve">: </w:t>
            </w:r>
          </w:p>
          <w:p w:rsidR="00865D3D" w:rsidRPr="00535D4E" w:rsidRDefault="00865D3D" w:rsidP="00865D3D">
            <w:pPr>
              <w:numPr>
                <w:ilvl w:val="0"/>
                <w:numId w:val="34"/>
              </w:numPr>
              <w:rPr>
                <w:rFonts w:ascii="Calibri" w:hAnsi="Calibri" w:cs="Arial"/>
                <w:smallCaps/>
              </w:rPr>
            </w:pPr>
            <w:r w:rsidRPr="00FF766C">
              <w:rPr>
                <w:rFonts w:ascii="Calibri" w:hAnsi="Calibri" w:cs="Arial"/>
                <w:smallCaps/>
                <w:sz w:val="22"/>
              </w:rPr>
              <w:t>Acquisition of knowl</w:t>
            </w:r>
            <w:r>
              <w:rPr>
                <w:rFonts w:ascii="Calibri" w:hAnsi="Calibri" w:cs="Arial"/>
                <w:smallCaps/>
                <w:sz w:val="22"/>
                <w:szCs w:val="22"/>
              </w:rPr>
              <w:t>edge (science)</w:t>
            </w:r>
          </w:p>
          <w:p w:rsidR="005E40DB" w:rsidRPr="00B26352" w:rsidRDefault="005E40DB" w:rsidP="005E40DB">
            <w:pPr>
              <w:ind w:left="144"/>
              <w:rPr>
                <w:rFonts w:ascii="Arial" w:hAnsi="Arial" w:cs="Arial"/>
              </w:rPr>
            </w:pPr>
          </w:p>
          <w:p w:rsidR="005E40DB" w:rsidRPr="00B26352" w:rsidRDefault="005E40DB" w:rsidP="005E40DB">
            <w:pPr>
              <w:tabs>
                <w:tab w:val="left" w:pos="324"/>
              </w:tabs>
              <w:ind w:left="144"/>
              <w:rPr>
                <w:rFonts w:ascii="Arial" w:hAnsi="Arial" w:cs="Arial"/>
              </w:rPr>
            </w:pPr>
          </w:p>
          <w:p w:rsidR="005E40DB" w:rsidRPr="00B26352" w:rsidRDefault="005E40DB" w:rsidP="005E40DB">
            <w:pPr>
              <w:tabs>
                <w:tab w:val="left" w:pos="324"/>
              </w:tabs>
              <w:ind w:left="144"/>
              <w:rPr>
                <w:rFonts w:ascii="Arial" w:hAnsi="Arial" w:cs="Arial"/>
                <w:b/>
              </w:rPr>
            </w:pPr>
            <w:r w:rsidRPr="00B26352">
              <w:rPr>
                <w:rFonts w:ascii="Arial" w:hAnsi="Arial" w:cs="Arial"/>
                <w:b/>
              </w:rPr>
              <w:t>Learner Profile</w:t>
            </w:r>
          </w:p>
          <w:p w:rsidR="00040426" w:rsidRPr="00B26352" w:rsidRDefault="00D936A4" w:rsidP="00040426">
            <w:pPr>
              <w:rPr>
                <w:rFonts w:ascii="Arial" w:hAnsi="Arial" w:cs="Arial"/>
              </w:rPr>
            </w:pPr>
            <w:r w:rsidRPr="00B26352">
              <w:rPr>
                <w:rFonts w:ascii="Arial" w:hAnsi="Arial" w:cs="Arial"/>
              </w:rPr>
              <w:t xml:space="preserve">    </w:t>
            </w:r>
            <w:r w:rsidR="00040426" w:rsidRPr="00B26352">
              <w:rPr>
                <w:rFonts w:ascii="Arial" w:hAnsi="Arial" w:cs="Arial"/>
              </w:rPr>
              <w:t>ATTRIBUTES</w:t>
            </w:r>
          </w:p>
          <w:p w:rsidR="00040426" w:rsidRPr="00B26352" w:rsidRDefault="00D936A4" w:rsidP="00040426">
            <w:pPr>
              <w:rPr>
                <w:rFonts w:ascii="Arial" w:hAnsi="Arial" w:cs="Arial"/>
              </w:rPr>
            </w:pPr>
            <w:r w:rsidRPr="00B26352">
              <w:rPr>
                <w:rFonts w:ascii="Arial" w:hAnsi="Arial" w:cs="Arial"/>
              </w:rPr>
              <w:t xml:space="preserve">    </w:t>
            </w:r>
            <w:r w:rsidR="009051B0" w:rsidRPr="00B26352">
              <w:rPr>
                <w:rFonts w:ascii="Arial" w:hAnsi="Arial" w:cs="Arial"/>
              </w:rPr>
              <w:t>Open Minded</w:t>
            </w:r>
            <w:r w:rsidR="00550BC2" w:rsidRPr="00B26352">
              <w:rPr>
                <w:rFonts w:ascii="Arial" w:hAnsi="Arial" w:cs="Arial"/>
              </w:rPr>
              <w:t>- L</w:t>
            </w:r>
            <w:r w:rsidRPr="00B26352">
              <w:rPr>
                <w:rFonts w:ascii="Arial" w:hAnsi="Arial" w:cs="Arial"/>
              </w:rPr>
              <w:t>earn to know him/herself and to respect the difference.</w:t>
            </w:r>
          </w:p>
          <w:p w:rsidR="00040426" w:rsidRPr="00B26352" w:rsidRDefault="00040426" w:rsidP="00040426">
            <w:pPr>
              <w:rPr>
                <w:rFonts w:ascii="Arial" w:hAnsi="Arial" w:cs="Arial"/>
              </w:rPr>
            </w:pPr>
          </w:p>
          <w:p w:rsidR="00040426" w:rsidRPr="00B26352" w:rsidRDefault="00D936A4" w:rsidP="00040426">
            <w:pPr>
              <w:rPr>
                <w:rFonts w:ascii="Arial" w:hAnsi="Arial" w:cs="Arial"/>
              </w:rPr>
            </w:pPr>
            <w:r w:rsidRPr="00B26352">
              <w:rPr>
                <w:rFonts w:ascii="Arial" w:hAnsi="Arial" w:cs="Arial"/>
              </w:rPr>
              <w:t xml:space="preserve">    </w:t>
            </w:r>
            <w:r w:rsidR="00040426" w:rsidRPr="00B26352">
              <w:rPr>
                <w:rFonts w:ascii="Arial" w:hAnsi="Arial" w:cs="Arial"/>
              </w:rPr>
              <w:t>ATTITUDES</w:t>
            </w:r>
          </w:p>
          <w:p w:rsidR="00346E9E" w:rsidRPr="00B26352" w:rsidRDefault="00D936A4" w:rsidP="005E40DB">
            <w:pPr>
              <w:spacing w:after="120"/>
              <w:rPr>
                <w:rFonts w:ascii="Arial" w:hAnsi="Arial" w:cs="Arial"/>
              </w:rPr>
            </w:pPr>
            <w:r w:rsidRPr="00B26352">
              <w:rPr>
                <w:rFonts w:ascii="Arial" w:hAnsi="Arial" w:cs="Arial"/>
              </w:rPr>
              <w:t xml:space="preserve">   </w:t>
            </w:r>
            <w:r w:rsidR="009051B0" w:rsidRPr="00B26352">
              <w:rPr>
                <w:rFonts w:ascii="Arial" w:hAnsi="Arial" w:cs="Arial"/>
              </w:rPr>
              <w:t>Tolerance</w:t>
            </w:r>
            <w:r w:rsidR="00550BC2" w:rsidRPr="00B26352">
              <w:rPr>
                <w:rFonts w:ascii="Arial" w:hAnsi="Arial" w:cs="Arial"/>
              </w:rPr>
              <w:t xml:space="preserve"> – Is able to relate to others without difficulties</w:t>
            </w:r>
          </w:p>
          <w:p w:rsidR="009051B0" w:rsidRPr="00B26352" w:rsidRDefault="00D936A4" w:rsidP="005E40DB">
            <w:pPr>
              <w:spacing w:after="120"/>
              <w:rPr>
                <w:rFonts w:ascii="Arial" w:hAnsi="Arial" w:cs="Arial"/>
              </w:rPr>
            </w:pPr>
            <w:r w:rsidRPr="00B26352">
              <w:rPr>
                <w:rFonts w:ascii="Arial" w:hAnsi="Arial" w:cs="Arial"/>
              </w:rPr>
              <w:t xml:space="preserve">   </w:t>
            </w:r>
            <w:r w:rsidR="009051B0" w:rsidRPr="00B26352">
              <w:rPr>
                <w:rFonts w:ascii="Arial" w:hAnsi="Arial" w:cs="Arial"/>
              </w:rPr>
              <w:t>Respect</w:t>
            </w:r>
            <w:r w:rsidR="00550BC2" w:rsidRPr="00B26352">
              <w:rPr>
                <w:rFonts w:ascii="Arial" w:hAnsi="Arial" w:cs="Arial"/>
              </w:rPr>
              <w:t xml:space="preserve"> -Expresses his/her ideas with respect</w:t>
            </w:r>
          </w:p>
          <w:p w:rsidR="005E40DB" w:rsidRPr="00B26352" w:rsidRDefault="005E40DB" w:rsidP="005E40DB">
            <w:pPr>
              <w:ind w:left="144"/>
              <w:rPr>
                <w:rFonts w:ascii="Arial" w:hAnsi="Arial" w:cs="Arial"/>
              </w:rPr>
            </w:pPr>
          </w:p>
        </w:tc>
      </w:tr>
      <w:tr w:rsidR="005E40DB" w:rsidRPr="00B26352" w:rsidTr="005E40DB">
        <w:trPr>
          <w:trHeight w:val="156"/>
        </w:trPr>
        <w:tc>
          <w:tcPr>
            <w:tcW w:w="7596" w:type="dxa"/>
            <w:tcBorders>
              <w:top w:val="single" w:sz="24" w:space="0" w:color="auto"/>
              <w:bottom w:val="single" w:sz="6" w:space="0" w:color="auto"/>
              <w:right w:val="single" w:sz="24" w:space="0" w:color="auto"/>
            </w:tcBorders>
          </w:tcPr>
          <w:p w:rsidR="005E40DB" w:rsidRPr="00B26352" w:rsidRDefault="005E40DB" w:rsidP="005E40DB">
            <w:pPr>
              <w:tabs>
                <w:tab w:val="left" w:pos="360"/>
              </w:tabs>
              <w:rPr>
                <w:rFonts w:ascii="Arial" w:hAnsi="Arial" w:cs="Arial"/>
                <w:b/>
              </w:rPr>
            </w:pPr>
            <w:r w:rsidRPr="00B26352">
              <w:rPr>
                <w:rFonts w:ascii="Arial" w:hAnsi="Arial" w:cs="Arial"/>
                <w:b/>
              </w:rPr>
              <w:t>5. What resources need to be gathered?</w:t>
            </w:r>
          </w:p>
        </w:tc>
        <w:tc>
          <w:tcPr>
            <w:tcW w:w="7596" w:type="dxa"/>
            <w:vMerge/>
            <w:tcBorders>
              <w:left w:val="single" w:sz="24" w:space="0" w:color="auto"/>
            </w:tcBorders>
          </w:tcPr>
          <w:p w:rsidR="005E40DB" w:rsidRPr="00B26352" w:rsidRDefault="005E40DB" w:rsidP="005E40DB">
            <w:pPr>
              <w:rPr>
                <w:rFonts w:ascii="Arial" w:hAnsi="Arial" w:cs="Arial"/>
                <w:b/>
              </w:rPr>
            </w:pPr>
          </w:p>
        </w:tc>
      </w:tr>
      <w:tr w:rsidR="005E40DB" w:rsidRPr="00B26352" w:rsidTr="005E40DB">
        <w:trPr>
          <w:trHeight w:val="976"/>
        </w:trPr>
        <w:tc>
          <w:tcPr>
            <w:tcW w:w="7596" w:type="dxa"/>
            <w:tcBorders>
              <w:top w:val="single" w:sz="6" w:space="0" w:color="auto"/>
              <w:bottom w:val="single" w:sz="24" w:space="0" w:color="auto"/>
              <w:right w:val="single" w:sz="24" w:space="0" w:color="auto"/>
            </w:tcBorders>
          </w:tcPr>
          <w:p w:rsidR="005E40DB" w:rsidRPr="00B26352" w:rsidRDefault="005E40DB" w:rsidP="005E40DB">
            <w:pPr>
              <w:rPr>
                <w:rFonts w:ascii="Arial" w:hAnsi="Arial" w:cs="Arial"/>
                <w:b/>
              </w:rPr>
            </w:pPr>
            <w:r w:rsidRPr="00B26352">
              <w:rPr>
                <w:rFonts w:ascii="Arial" w:hAnsi="Arial" w:cs="Arial"/>
                <w:b/>
              </w:rPr>
              <w:t>What people, places, audio-visual materials, related literature, music, art, computer software, etc. will be available?</w:t>
            </w:r>
          </w:p>
          <w:p w:rsidR="005E40DB" w:rsidRPr="00B26352" w:rsidRDefault="005E40DB" w:rsidP="005E40DB">
            <w:pPr>
              <w:rPr>
                <w:rFonts w:ascii="Arial" w:hAnsi="Arial" w:cs="Arial"/>
              </w:rPr>
            </w:pPr>
          </w:p>
          <w:p w:rsidR="005E40DB" w:rsidRPr="00B26352" w:rsidRDefault="005E40DB" w:rsidP="005E40DB">
            <w:pPr>
              <w:rPr>
                <w:rFonts w:ascii="Arial" w:hAnsi="Arial" w:cs="Arial"/>
                <w:b/>
              </w:rPr>
            </w:pPr>
            <w:r w:rsidRPr="00B26352">
              <w:rPr>
                <w:rFonts w:ascii="Arial" w:hAnsi="Arial" w:cs="Arial"/>
                <w:b/>
              </w:rPr>
              <w:t>How will the classroom environment, local environment, and/or the community be used to facilitate the inquiry?</w:t>
            </w:r>
          </w:p>
          <w:p w:rsidR="005E40DB" w:rsidRPr="00B26352" w:rsidRDefault="005E40DB" w:rsidP="005E40DB">
            <w:pPr>
              <w:rPr>
                <w:rFonts w:ascii="Arial" w:hAnsi="Arial" w:cs="Arial"/>
              </w:rPr>
            </w:pPr>
          </w:p>
          <w:p w:rsidR="0052222A" w:rsidRPr="00B26352" w:rsidRDefault="0052222A" w:rsidP="0052222A">
            <w:pPr>
              <w:tabs>
                <w:tab w:val="left" w:pos="360"/>
              </w:tabs>
              <w:rPr>
                <w:rFonts w:ascii="Arial" w:hAnsi="Arial" w:cs="Arial"/>
                <w:b/>
              </w:rPr>
            </w:pPr>
          </w:p>
        </w:tc>
        <w:tc>
          <w:tcPr>
            <w:tcW w:w="7596" w:type="dxa"/>
            <w:vMerge/>
            <w:tcBorders>
              <w:left w:val="single" w:sz="24" w:space="0" w:color="auto"/>
              <w:bottom w:val="single" w:sz="24" w:space="0" w:color="auto"/>
            </w:tcBorders>
          </w:tcPr>
          <w:p w:rsidR="005E40DB" w:rsidRPr="00B26352" w:rsidRDefault="005E40DB" w:rsidP="005E40DB">
            <w:pPr>
              <w:rPr>
                <w:rFonts w:ascii="Arial" w:hAnsi="Arial" w:cs="Arial"/>
                <w:b/>
              </w:rPr>
            </w:pPr>
          </w:p>
        </w:tc>
      </w:tr>
    </w:tbl>
    <w:p w:rsidR="005E40DB" w:rsidRPr="00B26352" w:rsidRDefault="005E40DB">
      <w:pPr>
        <w:rPr>
          <w:rFonts w:ascii="Arial" w:hAnsi="Arial" w:cs="Arial"/>
        </w:rPr>
      </w:pPr>
    </w:p>
    <w:p w:rsidR="005E40DB" w:rsidRPr="00B26352" w:rsidRDefault="005E40DB">
      <w:pPr>
        <w:rPr>
          <w:rFonts w:ascii="Arial" w:hAnsi="Arial" w:cs="Arial"/>
        </w:rPr>
        <w:sectPr w:rsidR="005E40DB" w:rsidRPr="00B26352">
          <w:pgSz w:w="15840" w:h="12240" w:orient="landscape"/>
          <w:pgMar w:top="288" w:right="432" w:bottom="288" w:left="432" w:header="720" w:footer="720" w:gutter="0"/>
          <w:cols w:space="720" w:equalWidth="0">
            <w:col w:w="14976" w:space="720"/>
          </w:cols>
        </w:sectPr>
      </w:pPr>
    </w:p>
    <w:p w:rsidR="005E40DB" w:rsidRPr="00B26352" w:rsidRDefault="005E40DB">
      <w:pPr>
        <w:rPr>
          <w:rFonts w:ascii="Arial" w:hAnsi="Arial" w:cs="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BF"/>
      </w:tblPr>
      <w:tblGrid>
        <w:gridCol w:w="7344"/>
      </w:tblGrid>
      <w:tr w:rsidR="005E40DB" w:rsidRPr="00B26352" w:rsidTr="005E40DB">
        <w:trPr>
          <w:trHeight w:val="381"/>
        </w:trPr>
        <w:tc>
          <w:tcPr>
            <w:tcW w:w="7344" w:type="dxa"/>
          </w:tcPr>
          <w:p w:rsidR="005E40DB" w:rsidRPr="00B26352" w:rsidRDefault="005E40DB" w:rsidP="005E40DB">
            <w:pPr>
              <w:rPr>
                <w:rFonts w:ascii="Arial" w:hAnsi="Arial" w:cs="Arial"/>
                <w:b/>
              </w:rPr>
            </w:pPr>
            <w:r w:rsidRPr="00B26352">
              <w:rPr>
                <w:rFonts w:ascii="Arial" w:hAnsi="Arial" w:cs="Arial"/>
                <w:b/>
              </w:rPr>
              <w:t>6. To what extend did we achieve our purpose?</w:t>
            </w:r>
            <w:r w:rsidR="00905386" w:rsidRPr="00B26352">
              <w:rPr>
                <w:rFonts w:ascii="Arial" w:hAnsi="Arial" w:cs="Arial"/>
                <w:b/>
              </w:rPr>
              <w:t>-</w:t>
            </w:r>
          </w:p>
        </w:tc>
      </w:tr>
      <w:tr w:rsidR="005E40DB" w:rsidRPr="00B26352" w:rsidTr="005E40DB">
        <w:trPr>
          <w:trHeight w:val="3274"/>
        </w:trPr>
        <w:tc>
          <w:tcPr>
            <w:tcW w:w="7344" w:type="dxa"/>
          </w:tcPr>
          <w:p w:rsidR="005E40DB" w:rsidRPr="00B26352" w:rsidRDefault="005E40DB" w:rsidP="005E40DB">
            <w:pPr>
              <w:rPr>
                <w:rFonts w:ascii="Arial" w:hAnsi="Arial" w:cs="Arial"/>
                <w:b/>
              </w:rPr>
            </w:pPr>
            <w:r w:rsidRPr="00B26352">
              <w:rPr>
                <w:rFonts w:ascii="Arial" w:hAnsi="Arial" w:cs="Arial"/>
                <w:b/>
              </w:rPr>
              <w:t>Assess the outcome of the inquiry by providing evidence of students’ understanding of the central idea. The reflections of all teacher</w:t>
            </w:r>
            <w:r w:rsidR="00603DFF" w:rsidRPr="00B26352">
              <w:rPr>
                <w:rFonts w:ascii="Arial" w:hAnsi="Arial" w:cs="Arial"/>
                <w:b/>
              </w:rPr>
              <w:t>s</w:t>
            </w:r>
            <w:r w:rsidRPr="00B26352">
              <w:rPr>
                <w:rFonts w:ascii="Arial" w:hAnsi="Arial" w:cs="Arial"/>
                <w:b/>
              </w:rPr>
              <w:t xml:space="preserve"> involved in the planning and teaching of the inquiry should be included.</w:t>
            </w:r>
          </w:p>
          <w:p w:rsidR="005E40DB" w:rsidRPr="00B26352" w:rsidRDefault="005E40DB" w:rsidP="005E40DB">
            <w:pPr>
              <w:rPr>
                <w:rFonts w:ascii="Arial" w:hAnsi="Arial" w:cs="Arial"/>
              </w:rPr>
            </w:pPr>
          </w:p>
          <w:p w:rsidR="005E40DB" w:rsidRPr="00B26352" w:rsidRDefault="00550BC2" w:rsidP="005E40DB">
            <w:pPr>
              <w:rPr>
                <w:rFonts w:ascii="Arial" w:hAnsi="Arial" w:cs="Arial"/>
              </w:rPr>
            </w:pPr>
            <w:r w:rsidRPr="00B26352">
              <w:rPr>
                <w:rFonts w:ascii="Arial" w:hAnsi="Arial" w:cs="Arial"/>
              </w:rPr>
              <w:t>They learnt about their school, developing a sense of belonging.</w:t>
            </w:r>
          </w:p>
          <w:p w:rsidR="00550BC2" w:rsidRPr="00B26352" w:rsidRDefault="00550BC2" w:rsidP="005E40DB">
            <w:pPr>
              <w:rPr>
                <w:rFonts w:ascii="Arial" w:hAnsi="Arial" w:cs="Arial"/>
              </w:rPr>
            </w:pPr>
            <w:r w:rsidRPr="00B26352">
              <w:rPr>
                <w:rFonts w:ascii="Arial" w:hAnsi="Arial" w:cs="Arial"/>
              </w:rPr>
              <w:t>They realize every organization has a structure to work better.</w:t>
            </w:r>
          </w:p>
          <w:p w:rsidR="00D33BF9" w:rsidRPr="00B26352" w:rsidRDefault="00D33BF9" w:rsidP="005E40DB">
            <w:pPr>
              <w:rPr>
                <w:rFonts w:ascii="Arial" w:hAnsi="Arial" w:cs="Arial"/>
              </w:rPr>
            </w:pPr>
            <w:r w:rsidRPr="00B26352">
              <w:rPr>
                <w:rFonts w:ascii="Arial" w:hAnsi="Arial" w:cs="Arial"/>
              </w:rPr>
              <w:t>The children concluded that a tradition is something that is passed through generation to generation.</w:t>
            </w:r>
          </w:p>
          <w:p w:rsidR="00D33BF9" w:rsidRPr="00B26352" w:rsidRDefault="00D33BF9" w:rsidP="005E40DB">
            <w:pPr>
              <w:rPr>
                <w:rFonts w:ascii="Arial" w:hAnsi="Arial" w:cs="Arial"/>
              </w:rPr>
            </w:pPr>
            <w:r w:rsidRPr="00B26352">
              <w:rPr>
                <w:rFonts w:ascii="Arial" w:hAnsi="Arial" w:cs="Arial"/>
              </w:rPr>
              <w:t>Children express that everybody has different traditions and we must respect them.</w:t>
            </w:r>
          </w:p>
          <w:p w:rsidR="00550BC2" w:rsidRPr="00B26352" w:rsidRDefault="00550BC2" w:rsidP="005E40DB">
            <w:pPr>
              <w:rPr>
                <w:rFonts w:ascii="Arial" w:hAnsi="Arial" w:cs="Arial"/>
              </w:rPr>
            </w:pPr>
          </w:p>
          <w:p w:rsidR="005E40DB" w:rsidRPr="00B26352" w:rsidRDefault="005E40DB" w:rsidP="005E40DB">
            <w:pPr>
              <w:rPr>
                <w:rFonts w:ascii="Arial" w:hAnsi="Arial" w:cs="Arial"/>
              </w:rPr>
            </w:pPr>
          </w:p>
        </w:tc>
      </w:tr>
      <w:tr w:rsidR="005E40DB" w:rsidRPr="00B26352" w:rsidTr="005E40DB">
        <w:trPr>
          <w:trHeight w:val="3275"/>
        </w:trPr>
        <w:tc>
          <w:tcPr>
            <w:tcW w:w="7344" w:type="dxa"/>
          </w:tcPr>
          <w:p w:rsidR="005E40DB" w:rsidRPr="00B26352" w:rsidRDefault="005E40DB" w:rsidP="005E40DB">
            <w:pPr>
              <w:rPr>
                <w:rFonts w:ascii="Arial" w:hAnsi="Arial" w:cs="Arial"/>
                <w:b/>
              </w:rPr>
            </w:pPr>
            <w:r w:rsidRPr="00B26352">
              <w:rPr>
                <w:rFonts w:ascii="Arial" w:hAnsi="Arial" w:cs="Arial"/>
                <w:b/>
              </w:rPr>
              <w:t>How you could improve on the assessment task(s) so that you would have a more accurate picture of each student’s understanding of the central idea.</w:t>
            </w:r>
          </w:p>
          <w:p w:rsidR="005E40DB" w:rsidRPr="00B26352" w:rsidRDefault="005E40DB" w:rsidP="005E40DB">
            <w:pPr>
              <w:rPr>
                <w:rFonts w:ascii="Arial" w:hAnsi="Arial" w:cs="Arial"/>
              </w:rPr>
            </w:pPr>
          </w:p>
          <w:p w:rsidR="005E40DB" w:rsidRPr="00B26352" w:rsidRDefault="00326E97" w:rsidP="00326E97">
            <w:pPr>
              <w:rPr>
                <w:rFonts w:ascii="Arial" w:hAnsi="Arial" w:cs="Arial"/>
              </w:rPr>
            </w:pPr>
            <w:r w:rsidRPr="00B26352">
              <w:rPr>
                <w:rFonts w:ascii="Arial" w:hAnsi="Arial" w:cs="Arial"/>
              </w:rPr>
              <w:t>It is important to rehearse with the children before the performance assessment.</w:t>
            </w:r>
          </w:p>
          <w:p w:rsidR="00326E97" w:rsidRPr="00B26352" w:rsidRDefault="00326E97" w:rsidP="00326E97">
            <w:pPr>
              <w:rPr>
                <w:rFonts w:ascii="Arial" w:hAnsi="Arial" w:cs="Arial"/>
              </w:rPr>
            </w:pPr>
            <w:r w:rsidRPr="00B26352">
              <w:rPr>
                <w:rFonts w:ascii="Arial" w:hAnsi="Arial" w:cs="Arial"/>
              </w:rPr>
              <w:t xml:space="preserve">Revise </w:t>
            </w:r>
            <w:r w:rsidR="008314FA" w:rsidRPr="00B26352">
              <w:rPr>
                <w:rFonts w:ascii="Arial" w:hAnsi="Arial" w:cs="Arial"/>
              </w:rPr>
              <w:t>the rubric during week three so teachers can keep a formative assessment.</w:t>
            </w:r>
          </w:p>
          <w:p w:rsidR="008314FA" w:rsidRPr="00B26352" w:rsidRDefault="008314FA" w:rsidP="00326E97">
            <w:pPr>
              <w:rPr>
                <w:rFonts w:ascii="Arial" w:hAnsi="Arial" w:cs="Arial"/>
              </w:rPr>
            </w:pPr>
          </w:p>
        </w:tc>
      </w:tr>
      <w:tr w:rsidR="005E40DB" w:rsidRPr="00B26352" w:rsidTr="005E40DB">
        <w:trPr>
          <w:trHeight w:val="3275"/>
        </w:trPr>
        <w:tc>
          <w:tcPr>
            <w:tcW w:w="7344" w:type="dxa"/>
          </w:tcPr>
          <w:p w:rsidR="005E40DB" w:rsidRPr="00B26352" w:rsidRDefault="005E40DB" w:rsidP="005E40DB">
            <w:pPr>
              <w:rPr>
                <w:rFonts w:ascii="Arial" w:hAnsi="Arial" w:cs="Arial"/>
              </w:rPr>
            </w:pPr>
            <w:r w:rsidRPr="00B26352">
              <w:rPr>
                <w:rFonts w:ascii="Arial" w:hAnsi="Arial" w:cs="Arial"/>
              </w:rPr>
              <w:t>What was the evidence that connections were made between the central idea and the transdisciplinary theme?</w:t>
            </w:r>
          </w:p>
          <w:p w:rsidR="008314FA" w:rsidRPr="00B26352" w:rsidRDefault="008314FA" w:rsidP="005E40DB">
            <w:pPr>
              <w:rPr>
                <w:rFonts w:ascii="Arial" w:hAnsi="Arial" w:cs="Arial"/>
              </w:rPr>
            </w:pPr>
          </w:p>
          <w:p w:rsidR="008314FA" w:rsidRPr="00B26352" w:rsidRDefault="008314FA" w:rsidP="005E40DB">
            <w:pPr>
              <w:rPr>
                <w:rFonts w:ascii="Arial" w:hAnsi="Arial" w:cs="Arial"/>
              </w:rPr>
            </w:pPr>
            <w:r w:rsidRPr="00B26352">
              <w:rPr>
                <w:rFonts w:ascii="Arial" w:hAnsi="Arial" w:cs="Arial"/>
              </w:rPr>
              <w:t>They realize that everybody is different.</w:t>
            </w:r>
          </w:p>
          <w:p w:rsidR="008314FA" w:rsidRPr="00B26352" w:rsidRDefault="008314FA" w:rsidP="005E40DB">
            <w:pPr>
              <w:rPr>
                <w:rFonts w:ascii="Arial" w:hAnsi="Arial" w:cs="Arial"/>
              </w:rPr>
            </w:pPr>
            <w:r w:rsidRPr="00B26352">
              <w:rPr>
                <w:rFonts w:ascii="Arial" w:hAnsi="Arial" w:cs="Arial"/>
              </w:rPr>
              <w:t>They learnt about themselves and respect others traditions.</w:t>
            </w:r>
          </w:p>
          <w:p w:rsidR="008314FA" w:rsidRPr="00B26352" w:rsidRDefault="008314FA" w:rsidP="005E40DB">
            <w:pPr>
              <w:rPr>
                <w:rFonts w:ascii="Arial" w:hAnsi="Arial" w:cs="Arial"/>
              </w:rPr>
            </w:pPr>
          </w:p>
          <w:p w:rsidR="005E40DB" w:rsidRPr="00B26352" w:rsidRDefault="005E40DB" w:rsidP="005E40DB">
            <w:pPr>
              <w:rPr>
                <w:rFonts w:ascii="Arial" w:hAnsi="Arial" w:cs="Arial"/>
              </w:rPr>
            </w:pPr>
          </w:p>
          <w:p w:rsidR="005E40DB" w:rsidRPr="00B26352" w:rsidRDefault="005E40DB" w:rsidP="005E40DB">
            <w:pPr>
              <w:rPr>
                <w:rFonts w:ascii="Arial" w:hAnsi="Arial" w:cs="Arial"/>
              </w:rPr>
            </w:pPr>
          </w:p>
        </w:tc>
      </w:tr>
    </w:tbl>
    <w:p w:rsidR="005E40DB" w:rsidRPr="00B26352" w:rsidRDefault="005E40DB" w:rsidP="005E40DB">
      <w:pPr>
        <w:rPr>
          <w:rFonts w:ascii="Arial" w:hAnsi="Arial" w:cs="Arial"/>
        </w:rPr>
      </w:pPr>
      <w:r w:rsidRPr="00B26352">
        <w:rPr>
          <w:rFonts w:ascii="Arial" w:hAnsi="Arial" w:cs="Arial"/>
        </w:rPr>
        <w:br w:type="column"/>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BF"/>
      </w:tblPr>
      <w:tblGrid>
        <w:gridCol w:w="7344"/>
      </w:tblGrid>
      <w:tr w:rsidR="005E40DB" w:rsidRPr="00B26352" w:rsidTr="005E40DB">
        <w:trPr>
          <w:trHeight w:val="381"/>
        </w:trPr>
        <w:tc>
          <w:tcPr>
            <w:tcW w:w="7344" w:type="dxa"/>
          </w:tcPr>
          <w:p w:rsidR="005E40DB" w:rsidRPr="00B26352" w:rsidRDefault="005E40DB" w:rsidP="005E40DB">
            <w:pPr>
              <w:tabs>
                <w:tab w:val="left" w:pos="360"/>
              </w:tabs>
              <w:ind w:left="360" w:hanging="360"/>
              <w:rPr>
                <w:rFonts w:ascii="Arial" w:hAnsi="Arial" w:cs="Arial"/>
                <w:b/>
              </w:rPr>
            </w:pPr>
            <w:r w:rsidRPr="00B26352">
              <w:rPr>
                <w:rFonts w:ascii="Arial" w:hAnsi="Arial" w:cs="Arial"/>
                <w:b/>
              </w:rPr>
              <w:t>7.</w:t>
            </w:r>
            <w:r w:rsidRPr="00B26352">
              <w:rPr>
                <w:rFonts w:ascii="Arial" w:hAnsi="Arial" w:cs="Arial"/>
                <w:b/>
              </w:rPr>
              <w:tab/>
              <w:t>To what extent did we include the elements of the PYP?</w:t>
            </w:r>
          </w:p>
        </w:tc>
      </w:tr>
      <w:tr w:rsidR="005E40DB" w:rsidRPr="00B26352" w:rsidTr="005E40DB">
        <w:trPr>
          <w:trHeight w:val="9885"/>
        </w:trPr>
        <w:tc>
          <w:tcPr>
            <w:tcW w:w="7344" w:type="dxa"/>
          </w:tcPr>
          <w:p w:rsidR="005E40DB" w:rsidRPr="00B26352" w:rsidRDefault="005E40DB" w:rsidP="005E40DB">
            <w:pPr>
              <w:spacing w:after="120"/>
              <w:rPr>
                <w:rFonts w:ascii="Arial" w:hAnsi="Arial" w:cs="Arial"/>
              </w:rPr>
            </w:pPr>
            <w:r w:rsidRPr="00B26352">
              <w:rPr>
                <w:rFonts w:ascii="Arial" w:hAnsi="Arial" w:cs="Arial"/>
                <w:b/>
              </w:rPr>
              <w:t>What were the learning experiences that enabled students to:</w:t>
            </w:r>
          </w:p>
          <w:p w:rsidR="005E40DB" w:rsidRPr="00B26352" w:rsidRDefault="00905386" w:rsidP="005E40DB">
            <w:pPr>
              <w:numPr>
                <w:ilvl w:val="0"/>
                <w:numId w:val="6"/>
              </w:numPr>
              <w:tabs>
                <w:tab w:val="clear" w:pos="720"/>
                <w:tab w:val="num" w:pos="360"/>
              </w:tabs>
              <w:spacing w:after="120"/>
              <w:ind w:left="360"/>
              <w:rPr>
                <w:rFonts w:ascii="Arial" w:hAnsi="Arial" w:cs="Arial"/>
              </w:rPr>
            </w:pPr>
            <w:r w:rsidRPr="00B26352">
              <w:rPr>
                <w:rFonts w:ascii="Arial" w:hAnsi="Arial" w:cs="Arial"/>
              </w:rPr>
              <w:t>Develop</w:t>
            </w:r>
            <w:r w:rsidR="005E40DB" w:rsidRPr="00B26352">
              <w:rPr>
                <w:rFonts w:ascii="Arial" w:hAnsi="Arial" w:cs="Arial"/>
              </w:rPr>
              <w:t xml:space="preserve"> an understanding of the concepts identified in “What do we want to learn?”</w:t>
            </w:r>
          </w:p>
          <w:p w:rsidR="00905386" w:rsidRPr="00B26352" w:rsidRDefault="00905386" w:rsidP="00905386">
            <w:pPr>
              <w:spacing w:after="120"/>
              <w:ind w:left="360"/>
              <w:rPr>
                <w:rFonts w:ascii="Arial" w:hAnsi="Arial" w:cs="Arial"/>
              </w:rPr>
            </w:pPr>
            <w:r w:rsidRPr="00B26352">
              <w:rPr>
                <w:rFonts w:ascii="Arial" w:hAnsi="Arial" w:cs="Arial"/>
              </w:rPr>
              <w:t>Homework assignment traditions at home</w:t>
            </w:r>
          </w:p>
          <w:p w:rsidR="00905386" w:rsidRPr="00B26352" w:rsidRDefault="00905386" w:rsidP="00905386">
            <w:pPr>
              <w:spacing w:after="120"/>
              <w:ind w:left="360"/>
              <w:rPr>
                <w:rFonts w:ascii="Arial" w:hAnsi="Arial" w:cs="Arial"/>
              </w:rPr>
            </w:pPr>
            <w:r w:rsidRPr="00B26352">
              <w:rPr>
                <w:rFonts w:ascii="Arial" w:hAnsi="Arial" w:cs="Arial"/>
              </w:rPr>
              <w:t>Me map</w:t>
            </w:r>
          </w:p>
          <w:p w:rsidR="00905386" w:rsidRPr="00B26352" w:rsidRDefault="00905386" w:rsidP="00905386">
            <w:pPr>
              <w:spacing w:after="120"/>
              <w:ind w:left="360"/>
              <w:rPr>
                <w:rFonts w:ascii="Arial" w:hAnsi="Arial" w:cs="Arial"/>
              </w:rPr>
            </w:pPr>
          </w:p>
          <w:p w:rsidR="005E40DB" w:rsidRPr="00B26352" w:rsidRDefault="00905386" w:rsidP="005E40DB">
            <w:pPr>
              <w:numPr>
                <w:ilvl w:val="0"/>
                <w:numId w:val="6"/>
              </w:numPr>
              <w:tabs>
                <w:tab w:val="clear" w:pos="720"/>
                <w:tab w:val="num" w:pos="360"/>
              </w:tabs>
              <w:spacing w:after="120"/>
              <w:ind w:left="360"/>
              <w:rPr>
                <w:rFonts w:ascii="Arial" w:hAnsi="Arial" w:cs="Arial"/>
              </w:rPr>
            </w:pPr>
            <w:r w:rsidRPr="00B26352">
              <w:rPr>
                <w:rFonts w:ascii="Arial" w:hAnsi="Arial" w:cs="Arial"/>
              </w:rPr>
              <w:t>Demonstrate</w:t>
            </w:r>
            <w:r w:rsidR="005E40DB" w:rsidRPr="00B26352">
              <w:rPr>
                <w:rFonts w:ascii="Arial" w:hAnsi="Arial" w:cs="Arial"/>
              </w:rPr>
              <w:t xml:space="preserve"> the learning and application of particular transdisciplinary skills?</w:t>
            </w:r>
          </w:p>
          <w:p w:rsidR="00905386" w:rsidRPr="00B26352" w:rsidRDefault="00905386" w:rsidP="00905386">
            <w:pPr>
              <w:spacing w:after="120"/>
              <w:ind w:left="360"/>
              <w:rPr>
                <w:rFonts w:ascii="Arial" w:hAnsi="Arial" w:cs="Arial"/>
              </w:rPr>
            </w:pPr>
            <w:r w:rsidRPr="00B26352">
              <w:rPr>
                <w:rFonts w:ascii="Arial" w:hAnsi="Arial" w:cs="Arial"/>
                <w:b/>
                <w:u w:val="single"/>
              </w:rPr>
              <w:t xml:space="preserve">-Listening </w:t>
            </w:r>
            <w:r w:rsidRPr="00B26352">
              <w:rPr>
                <w:rFonts w:ascii="Arial" w:hAnsi="Arial" w:cs="Arial"/>
              </w:rPr>
              <w:t>– They listen to the expert Daniel Hernandez talk about the school anthem.</w:t>
            </w:r>
          </w:p>
          <w:p w:rsidR="00905386" w:rsidRPr="00B26352" w:rsidRDefault="00905386" w:rsidP="00905386">
            <w:pPr>
              <w:spacing w:after="120"/>
              <w:ind w:left="360"/>
              <w:rPr>
                <w:rFonts w:ascii="Arial" w:hAnsi="Arial" w:cs="Arial"/>
              </w:rPr>
            </w:pPr>
            <w:r w:rsidRPr="00B26352">
              <w:rPr>
                <w:rFonts w:ascii="Arial" w:hAnsi="Arial" w:cs="Arial"/>
                <w:b/>
                <w:u w:val="single"/>
              </w:rPr>
              <w:t>-Speaking</w:t>
            </w:r>
            <w:r w:rsidRPr="00B26352">
              <w:rPr>
                <w:rFonts w:ascii="Arial" w:hAnsi="Arial" w:cs="Arial"/>
              </w:rPr>
              <w:t>- Sharing the homework assignment and Me Map.</w:t>
            </w:r>
          </w:p>
          <w:p w:rsidR="00B72CED" w:rsidRPr="00B26352" w:rsidRDefault="00905386" w:rsidP="00905386">
            <w:pPr>
              <w:spacing w:after="120"/>
              <w:ind w:left="360"/>
              <w:rPr>
                <w:rFonts w:ascii="Arial" w:hAnsi="Arial" w:cs="Arial"/>
              </w:rPr>
            </w:pPr>
            <w:r w:rsidRPr="00B26352">
              <w:rPr>
                <w:rFonts w:ascii="Arial" w:hAnsi="Arial" w:cs="Arial"/>
                <w:b/>
                <w:u w:val="single"/>
              </w:rPr>
              <w:t>-Research-</w:t>
            </w:r>
            <w:r w:rsidRPr="00B26352">
              <w:rPr>
                <w:rFonts w:ascii="Arial" w:hAnsi="Arial" w:cs="Arial"/>
              </w:rPr>
              <w:t xml:space="preserve"> Children gathered information about the different celebrations, they organized this information on a bar graph</w:t>
            </w:r>
            <w:r w:rsidR="00B72CED" w:rsidRPr="00B26352">
              <w:rPr>
                <w:rFonts w:ascii="Arial" w:hAnsi="Arial" w:cs="Arial"/>
              </w:rPr>
              <w:t>.</w:t>
            </w:r>
          </w:p>
          <w:p w:rsidR="00905386" w:rsidRPr="00B26352" w:rsidRDefault="00B72CED" w:rsidP="00905386">
            <w:pPr>
              <w:spacing w:after="120"/>
              <w:ind w:left="360"/>
              <w:rPr>
                <w:rFonts w:ascii="Arial" w:hAnsi="Arial" w:cs="Arial"/>
              </w:rPr>
            </w:pPr>
            <w:r w:rsidRPr="00B26352">
              <w:rPr>
                <w:rFonts w:ascii="Arial" w:hAnsi="Arial" w:cs="Arial"/>
                <w:b/>
                <w:u w:val="single"/>
              </w:rPr>
              <w:t>-Social</w:t>
            </w:r>
            <w:r w:rsidR="00905386" w:rsidRPr="00B26352">
              <w:rPr>
                <w:rFonts w:ascii="Arial" w:hAnsi="Arial" w:cs="Arial"/>
              </w:rPr>
              <w:t xml:space="preserve"> </w:t>
            </w:r>
            <w:r w:rsidRPr="00B26352">
              <w:rPr>
                <w:rFonts w:ascii="Arial" w:hAnsi="Arial" w:cs="Arial"/>
              </w:rPr>
              <w:t xml:space="preserve">– Afectividad </w:t>
            </w:r>
            <w:r w:rsidR="00CC5460" w:rsidRPr="00B26352">
              <w:rPr>
                <w:rFonts w:ascii="Arial" w:hAnsi="Arial" w:cs="Arial"/>
              </w:rPr>
              <w:t>workshop</w:t>
            </w:r>
            <w:r w:rsidRPr="00B26352">
              <w:rPr>
                <w:rFonts w:ascii="Arial" w:hAnsi="Arial" w:cs="Arial"/>
              </w:rPr>
              <w:t xml:space="preserve"> </w:t>
            </w:r>
            <w:r w:rsidR="00CC5460" w:rsidRPr="00B26352">
              <w:rPr>
                <w:rFonts w:ascii="Arial" w:hAnsi="Arial" w:cs="Arial"/>
              </w:rPr>
              <w:t>lead by our Counsellor.  Children recognized and respected others points of view.</w:t>
            </w:r>
          </w:p>
          <w:p w:rsidR="005E40DB" w:rsidRPr="00B26352" w:rsidRDefault="00905386" w:rsidP="00CC5460">
            <w:pPr>
              <w:pStyle w:val="ListParagraph"/>
              <w:numPr>
                <w:ilvl w:val="0"/>
                <w:numId w:val="28"/>
              </w:numPr>
              <w:spacing w:after="120"/>
              <w:rPr>
                <w:rFonts w:ascii="Arial" w:hAnsi="Arial" w:cs="Arial"/>
              </w:rPr>
            </w:pPr>
            <w:r w:rsidRPr="00B26352">
              <w:rPr>
                <w:rFonts w:ascii="Arial" w:hAnsi="Arial" w:cs="Arial"/>
              </w:rPr>
              <w:t>Develop</w:t>
            </w:r>
            <w:r w:rsidR="005E40DB" w:rsidRPr="00B26352">
              <w:rPr>
                <w:rFonts w:ascii="Arial" w:hAnsi="Arial" w:cs="Arial"/>
              </w:rPr>
              <w:t xml:space="preserve"> particular attributes of the learner profile and/or attitudes?</w:t>
            </w:r>
          </w:p>
          <w:p w:rsidR="003A67EA" w:rsidRPr="00B26352" w:rsidRDefault="003A67EA" w:rsidP="00CC5460">
            <w:pPr>
              <w:pStyle w:val="ListParagraph"/>
              <w:spacing w:after="120"/>
              <w:rPr>
                <w:rFonts w:ascii="Arial" w:hAnsi="Arial" w:cs="Arial"/>
                <w:b/>
              </w:rPr>
            </w:pPr>
          </w:p>
          <w:p w:rsidR="003A67EA" w:rsidRPr="00B26352" w:rsidRDefault="00CC5460" w:rsidP="00CC5460">
            <w:pPr>
              <w:pStyle w:val="ListParagraph"/>
              <w:spacing w:after="120"/>
              <w:rPr>
                <w:rFonts w:ascii="Arial" w:hAnsi="Arial" w:cs="Arial"/>
                <w:u w:val="single"/>
              </w:rPr>
            </w:pPr>
            <w:r w:rsidRPr="00B26352">
              <w:rPr>
                <w:rFonts w:ascii="Arial" w:hAnsi="Arial" w:cs="Arial"/>
                <w:b/>
                <w:u w:val="single"/>
              </w:rPr>
              <w:t>Profile</w:t>
            </w:r>
            <w:r w:rsidRPr="00B26352">
              <w:rPr>
                <w:rFonts w:ascii="Arial" w:hAnsi="Arial" w:cs="Arial"/>
                <w:u w:val="single"/>
              </w:rPr>
              <w:t xml:space="preserve">  </w:t>
            </w:r>
          </w:p>
          <w:p w:rsidR="003A67EA" w:rsidRPr="00B26352" w:rsidRDefault="003A67EA" w:rsidP="003A67EA">
            <w:pPr>
              <w:pStyle w:val="ListParagraph"/>
              <w:spacing w:after="120"/>
              <w:rPr>
                <w:rFonts w:ascii="Arial" w:hAnsi="Arial" w:cs="Arial"/>
              </w:rPr>
            </w:pPr>
            <w:r w:rsidRPr="00B26352">
              <w:rPr>
                <w:rFonts w:ascii="Arial" w:hAnsi="Arial" w:cs="Arial"/>
                <w:b/>
              </w:rPr>
              <w:t>Open Minded</w:t>
            </w:r>
            <w:r w:rsidRPr="00B26352">
              <w:rPr>
                <w:rFonts w:ascii="Arial" w:hAnsi="Arial" w:cs="Arial"/>
              </w:rPr>
              <w:t>-</w:t>
            </w:r>
            <w:r w:rsidR="00CC5460" w:rsidRPr="00B26352">
              <w:rPr>
                <w:rFonts w:ascii="Arial" w:hAnsi="Arial" w:cs="Arial"/>
              </w:rPr>
              <w:t>children showed respect to the different traditions and celebrations within the group.</w:t>
            </w:r>
          </w:p>
          <w:p w:rsidR="003A67EA" w:rsidRPr="00B26352" w:rsidRDefault="003A67EA" w:rsidP="003A67EA">
            <w:pPr>
              <w:pStyle w:val="ListParagraph"/>
              <w:spacing w:after="120"/>
              <w:rPr>
                <w:rFonts w:ascii="Arial" w:hAnsi="Arial" w:cs="Arial"/>
                <w:b/>
                <w:u w:val="single"/>
              </w:rPr>
            </w:pPr>
            <w:r w:rsidRPr="00B26352">
              <w:rPr>
                <w:rFonts w:ascii="Arial" w:hAnsi="Arial" w:cs="Arial"/>
                <w:b/>
                <w:u w:val="single"/>
              </w:rPr>
              <w:t>Attitudes</w:t>
            </w:r>
          </w:p>
          <w:p w:rsidR="003A67EA" w:rsidRPr="00B26352" w:rsidRDefault="003A67EA" w:rsidP="00CC5460">
            <w:pPr>
              <w:pStyle w:val="ListParagraph"/>
              <w:spacing w:after="120"/>
              <w:rPr>
                <w:rFonts w:ascii="Arial" w:hAnsi="Arial" w:cs="Arial"/>
              </w:rPr>
            </w:pPr>
            <w:r w:rsidRPr="00B26352">
              <w:rPr>
                <w:rFonts w:ascii="Arial" w:hAnsi="Arial" w:cs="Arial"/>
                <w:b/>
              </w:rPr>
              <w:t>Tolerance</w:t>
            </w:r>
            <w:r w:rsidRPr="00B26352">
              <w:rPr>
                <w:rFonts w:ascii="Arial" w:hAnsi="Arial" w:cs="Arial"/>
              </w:rPr>
              <w:t>- they started to become sensitive with others having in mind differences among them.</w:t>
            </w:r>
          </w:p>
          <w:p w:rsidR="003A67EA" w:rsidRPr="00B26352" w:rsidRDefault="003A67EA" w:rsidP="00CC5460">
            <w:pPr>
              <w:pStyle w:val="ListParagraph"/>
              <w:spacing w:after="120"/>
              <w:rPr>
                <w:rFonts w:ascii="Arial" w:hAnsi="Arial" w:cs="Arial"/>
              </w:rPr>
            </w:pPr>
            <w:r w:rsidRPr="00B26352">
              <w:rPr>
                <w:rFonts w:ascii="Arial" w:hAnsi="Arial" w:cs="Arial"/>
                <w:b/>
              </w:rPr>
              <w:t>Respect</w:t>
            </w:r>
            <w:r w:rsidRPr="00B26352">
              <w:rPr>
                <w:rFonts w:ascii="Arial" w:hAnsi="Arial" w:cs="Arial"/>
              </w:rPr>
              <w:t>- They started to show respect to others points of view</w:t>
            </w:r>
          </w:p>
          <w:p w:rsidR="00CC5460" w:rsidRPr="00B26352" w:rsidRDefault="00CC5460" w:rsidP="00CC5460">
            <w:pPr>
              <w:spacing w:after="120"/>
              <w:rPr>
                <w:rFonts w:ascii="Arial" w:hAnsi="Arial" w:cs="Arial"/>
              </w:rPr>
            </w:pPr>
          </w:p>
          <w:p w:rsidR="005E40DB" w:rsidRPr="00B26352" w:rsidRDefault="005E40DB" w:rsidP="005E40DB">
            <w:pPr>
              <w:rPr>
                <w:rFonts w:ascii="Arial" w:hAnsi="Arial" w:cs="Arial"/>
                <w:b/>
              </w:rPr>
            </w:pPr>
            <w:r w:rsidRPr="00B26352">
              <w:rPr>
                <w:rFonts w:ascii="Arial" w:hAnsi="Arial" w:cs="Arial"/>
                <w:b/>
              </w:rPr>
              <w:t>In each case, explain your selection</w:t>
            </w:r>
          </w:p>
          <w:p w:rsidR="005E40DB" w:rsidRPr="00B26352" w:rsidRDefault="005E40DB" w:rsidP="005E40DB">
            <w:pPr>
              <w:rPr>
                <w:rFonts w:ascii="Arial" w:hAnsi="Arial" w:cs="Arial"/>
              </w:rPr>
            </w:pPr>
          </w:p>
          <w:p w:rsidR="005E40DB" w:rsidRPr="00B26352" w:rsidRDefault="008314FA" w:rsidP="008314FA">
            <w:pPr>
              <w:pStyle w:val="ListParagraph"/>
              <w:numPr>
                <w:ilvl w:val="0"/>
                <w:numId w:val="28"/>
              </w:numPr>
              <w:rPr>
                <w:rFonts w:ascii="Arial" w:hAnsi="Arial" w:cs="Arial"/>
              </w:rPr>
            </w:pPr>
            <w:r w:rsidRPr="00B26352">
              <w:rPr>
                <w:rFonts w:ascii="Arial" w:hAnsi="Arial" w:cs="Arial"/>
              </w:rPr>
              <w:t>Identity- afectividad workshop, expert interview.</w:t>
            </w:r>
          </w:p>
          <w:p w:rsidR="008314FA" w:rsidRPr="00B26352" w:rsidRDefault="008314FA" w:rsidP="005E40DB">
            <w:pPr>
              <w:rPr>
                <w:rFonts w:ascii="Arial" w:hAnsi="Arial" w:cs="Arial"/>
              </w:rPr>
            </w:pPr>
          </w:p>
          <w:p w:rsidR="008314FA" w:rsidRPr="00B26352" w:rsidRDefault="008314FA" w:rsidP="005E40DB">
            <w:pPr>
              <w:rPr>
                <w:rFonts w:ascii="Arial" w:hAnsi="Arial" w:cs="Arial"/>
              </w:rPr>
            </w:pPr>
            <w:r w:rsidRPr="00B26352">
              <w:rPr>
                <w:rFonts w:ascii="Arial" w:hAnsi="Arial" w:cs="Arial"/>
              </w:rPr>
              <w:t xml:space="preserve">            Traditions – Drama y learning to music.</w:t>
            </w:r>
          </w:p>
          <w:p w:rsidR="008314FA" w:rsidRPr="00B26352" w:rsidRDefault="008314FA" w:rsidP="005E40DB">
            <w:pPr>
              <w:rPr>
                <w:rFonts w:ascii="Arial" w:hAnsi="Arial" w:cs="Arial"/>
              </w:rPr>
            </w:pPr>
          </w:p>
          <w:p w:rsidR="008314FA" w:rsidRPr="00B26352" w:rsidRDefault="008314FA" w:rsidP="008314FA">
            <w:pPr>
              <w:pStyle w:val="ListParagraph"/>
              <w:numPr>
                <w:ilvl w:val="0"/>
                <w:numId w:val="28"/>
              </w:numPr>
              <w:rPr>
                <w:rFonts w:ascii="Arial" w:hAnsi="Arial" w:cs="Arial"/>
              </w:rPr>
            </w:pPr>
            <w:r w:rsidRPr="00B26352">
              <w:rPr>
                <w:rFonts w:ascii="Arial" w:hAnsi="Arial" w:cs="Arial"/>
              </w:rPr>
              <w:t>Communication – writing</w:t>
            </w:r>
          </w:p>
          <w:p w:rsidR="008314FA" w:rsidRPr="00B26352" w:rsidRDefault="008314FA" w:rsidP="008314FA">
            <w:pPr>
              <w:pStyle w:val="ListParagraph"/>
              <w:rPr>
                <w:rFonts w:ascii="Arial" w:hAnsi="Arial" w:cs="Arial"/>
              </w:rPr>
            </w:pPr>
            <w:r w:rsidRPr="00B26352">
              <w:rPr>
                <w:rFonts w:ascii="Arial" w:hAnsi="Arial" w:cs="Arial"/>
              </w:rPr>
              <w:t xml:space="preserve">                           Listen- they listen the speech of Daniel Hernandez</w:t>
            </w:r>
          </w:p>
          <w:p w:rsidR="008314FA" w:rsidRPr="00B26352" w:rsidRDefault="008314FA" w:rsidP="005E40DB">
            <w:pPr>
              <w:rPr>
                <w:rFonts w:ascii="Arial" w:hAnsi="Arial" w:cs="Arial"/>
              </w:rPr>
            </w:pPr>
            <w:r w:rsidRPr="00B26352">
              <w:rPr>
                <w:rFonts w:ascii="Arial" w:hAnsi="Arial" w:cs="Arial"/>
              </w:rPr>
              <w:t xml:space="preserve">                                      Speaking-</w:t>
            </w:r>
            <w:r w:rsidR="00436F33" w:rsidRPr="00B26352">
              <w:rPr>
                <w:rFonts w:ascii="Arial" w:hAnsi="Arial" w:cs="Arial"/>
              </w:rPr>
              <w:t xml:space="preserve"> they expressed their research</w:t>
            </w:r>
          </w:p>
          <w:p w:rsidR="008314FA" w:rsidRPr="00B26352" w:rsidRDefault="008314FA" w:rsidP="005E40DB">
            <w:pPr>
              <w:rPr>
                <w:rFonts w:ascii="Arial" w:hAnsi="Arial" w:cs="Arial"/>
              </w:rPr>
            </w:pPr>
          </w:p>
        </w:tc>
      </w:tr>
    </w:tbl>
    <w:p w:rsidR="005E40DB" w:rsidRPr="00B26352" w:rsidRDefault="005E40DB" w:rsidP="005E40DB">
      <w:pPr>
        <w:rPr>
          <w:rFonts w:ascii="Arial" w:hAnsi="Arial" w:cs="Arial"/>
        </w:rPr>
      </w:pPr>
    </w:p>
    <w:p w:rsidR="005E40DB" w:rsidRPr="00B26352" w:rsidRDefault="005E40DB" w:rsidP="005E40DB">
      <w:pPr>
        <w:rPr>
          <w:rFonts w:ascii="Arial" w:hAnsi="Arial" w:cs="Arial"/>
        </w:rPr>
      </w:pPr>
      <w:r w:rsidRPr="00B26352">
        <w:rPr>
          <w:rFonts w:ascii="Arial" w:hAnsi="Arial" w:cs="Arial"/>
        </w:rPr>
        <w:br w:type="page"/>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BF"/>
      </w:tblPr>
      <w:tblGrid>
        <w:gridCol w:w="7344"/>
      </w:tblGrid>
      <w:tr w:rsidR="005E40DB" w:rsidRPr="00B26352" w:rsidTr="005E40DB">
        <w:trPr>
          <w:trHeight w:val="381"/>
        </w:trPr>
        <w:tc>
          <w:tcPr>
            <w:tcW w:w="7344" w:type="dxa"/>
          </w:tcPr>
          <w:p w:rsidR="005E40DB" w:rsidRPr="00B26352" w:rsidRDefault="005E40DB" w:rsidP="005E40DB">
            <w:pPr>
              <w:tabs>
                <w:tab w:val="left" w:pos="360"/>
              </w:tabs>
              <w:ind w:left="360" w:hanging="360"/>
              <w:rPr>
                <w:rFonts w:ascii="Arial" w:hAnsi="Arial" w:cs="Arial"/>
                <w:b/>
              </w:rPr>
            </w:pPr>
            <w:r w:rsidRPr="00B26352">
              <w:rPr>
                <w:rFonts w:ascii="Arial" w:hAnsi="Arial" w:cs="Arial"/>
                <w:b/>
              </w:rPr>
              <w:t>8.</w:t>
            </w:r>
            <w:r w:rsidRPr="00B26352">
              <w:rPr>
                <w:rFonts w:ascii="Arial" w:hAnsi="Arial" w:cs="Arial"/>
                <w:b/>
              </w:rPr>
              <w:tab/>
              <w:t>What student-initiated inquiries arose from the learning?</w:t>
            </w:r>
          </w:p>
        </w:tc>
      </w:tr>
      <w:tr w:rsidR="005E40DB" w:rsidRPr="00B26352" w:rsidTr="005E40DB">
        <w:trPr>
          <w:trHeight w:val="9885"/>
        </w:trPr>
        <w:tc>
          <w:tcPr>
            <w:tcW w:w="7344" w:type="dxa"/>
          </w:tcPr>
          <w:p w:rsidR="005E40DB" w:rsidRPr="00B26352" w:rsidRDefault="005E40DB" w:rsidP="005E40DB">
            <w:pPr>
              <w:rPr>
                <w:rFonts w:ascii="Arial" w:hAnsi="Arial" w:cs="Arial"/>
                <w:b/>
              </w:rPr>
            </w:pPr>
            <w:r w:rsidRPr="00B26352">
              <w:rPr>
                <w:rFonts w:ascii="Arial" w:hAnsi="Arial" w:cs="Arial"/>
                <w:b/>
              </w:rPr>
              <w:t>Record a range of student-initiated inquiries and student questions and highlight any that were incorporated into the teaching and learning.</w:t>
            </w:r>
          </w:p>
          <w:p w:rsidR="005E40DB" w:rsidRPr="00B26352" w:rsidRDefault="005E40DB" w:rsidP="005E40DB">
            <w:pPr>
              <w:rPr>
                <w:rFonts w:ascii="Arial" w:hAnsi="Arial" w:cs="Arial"/>
              </w:rPr>
            </w:pPr>
          </w:p>
          <w:p w:rsidR="005E40DB" w:rsidRPr="00B26352" w:rsidRDefault="0030715B" w:rsidP="005E40DB">
            <w:pPr>
              <w:rPr>
                <w:rFonts w:ascii="Arial" w:hAnsi="Arial" w:cs="Arial"/>
              </w:rPr>
            </w:pPr>
            <w:r w:rsidRPr="00B26352">
              <w:rPr>
                <w:rFonts w:ascii="Arial" w:hAnsi="Arial" w:cs="Arial"/>
              </w:rPr>
              <w:t>They brought from home traditional games to share with others.</w:t>
            </w:r>
          </w:p>
          <w:p w:rsidR="0030715B" w:rsidRPr="00B26352" w:rsidRDefault="0030715B" w:rsidP="005E40DB">
            <w:pPr>
              <w:rPr>
                <w:rFonts w:ascii="Arial" w:hAnsi="Arial" w:cs="Arial"/>
              </w:rPr>
            </w:pPr>
          </w:p>
          <w:p w:rsidR="005E40DB" w:rsidRPr="00B26352" w:rsidRDefault="005E40DB" w:rsidP="005E40DB">
            <w:pPr>
              <w:rPr>
                <w:rFonts w:ascii="Arial" w:hAnsi="Arial" w:cs="Arial"/>
                <w:b/>
              </w:rPr>
            </w:pPr>
            <w:r w:rsidRPr="00B26352">
              <w:rPr>
                <w:rFonts w:ascii="Arial" w:hAnsi="Arial" w:cs="Arial"/>
                <w:b/>
              </w:rPr>
              <w:t>What student–initiated actions arose from the learning?</w:t>
            </w:r>
          </w:p>
          <w:p w:rsidR="005E40DB" w:rsidRPr="00B26352" w:rsidRDefault="005E40DB" w:rsidP="005E40DB">
            <w:pPr>
              <w:rPr>
                <w:rFonts w:ascii="Arial" w:hAnsi="Arial" w:cs="Arial"/>
              </w:rPr>
            </w:pPr>
          </w:p>
          <w:p w:rsidR="005E40DB" w:rsidRPr="00B26352" w:rsidRDefault="00A43D11" w:rsidP="005E40DB">
            <w:pPr>
              <w:rPr>
                <w:rFonts w:ascii="Arial" w:hAnsi="Arial" w:cs="Arial"/>
              </w:rPr>
            </w:pPr>
            <w:r w:rsidRPr="00B26352">
              <w:rPr>
                <w:rFonts w:ascii="Arial" w:hAnsi="Arial" w:cs="Arial"/>
              </w:rPr>
              <w:fldChar w:fldCharType="begin">
                <w:ffData>
                  <w:name w:val="Text16"/>
                  <w:enabled/>
                  <w:calcOnExit w:val="0"/>
                  <w:textInput>
                    <w:default w:val="[Please begin typing here]"/>
                  </w:textInput>
                </w:ffData>
              </w:fldChar>
            </w:r>
            <w:r w:rsidR="005E40DB" w:rsidRPr="00B26352">
              <w:rPr>
                <w:rFonts w:ascii="Arial" w:hAnsi="Arial" w:cs="Arial"/>
              </w:rPr>
              <w:instrText xml:space="preserve"> FORMTEXT </w:instrText>
            </w:r>
            <w:r w:rsidRPr="00B26352">
              <w:rPr>
                <w:rFonts w:ascii="Arial" w:hAnsi="Arial" w:cs="Arial"/>
              </w:rPr>
            </w:r>
            <w:r w:rsidRPr="00B26352">
              <w:rPr>
                <w:rFonts w:ascii="Arial" w:hAnsi="Arial" w:cs="Arial"/>
              </w:rPr>
              <w:fldChar w:fldCharType="separate"/>
            </w:r>
            <w:r w:rsidR="005E40DB" w:rsidRPr="00B26352">
              <w:rPr>
                <w:rFonts w:ascii="Arial" w:hAnsi="Arial" w:cs="Arial"/>
                <w:noProof/>
              </w:rPr>
              <w:t>[Please begin typing here]</w:t>
            </w:r>
            <w:r w:rsidRPr="00B26352">
              <w:rPr>
                <w:rFonts w:ascii="Arial" w:hAnsi="Arial" w:cs="Arial"/>
              </w:rPr>
              <w:fldChar w:fldCharType="end"/>
            </w:r>
          </w:p>
        </w:tc>
      </w:tr>
    </w:tbl>
    <w:p w:rsidR="005E40DB" w:rsidRPr="00B26352" w:rsidRDefault="005E40DB" w:rsidP="005E40DB">
      <w:pPr>
        <w:rPr>
          <w:rFonts w:ascii="Arial" w:hAnsi="Arial" w:cs="Arial"/>
        </w:rPr>
      </w:pPr>
      <w:r w:rsidRPr="00B26352">
        <w:rPr>
          <w:rFonts w:ascii="Arial" w:hAnsi="Arial" w:cs="Arial"/>
        </w:rPr>
        <w:br w:type="column"/>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BF"/>
      </w:tblPr>
      <w:tblGrid>
        <w:gridCol w:w="7344"/>
      </w:tblGrid>
      <w:tr w:rsidR="005E40DB" w:rsidRPr="00B26352" w:rsidTr="005E40DB">
        <w:trPr>
          <w:trHeight w:val="381"/>
        </w:trPr>
        <w:tc>
          <w:tcPr>
            <w:tcW w:w="7344" w:type="dxa"/>
          </w:tcPr>
          <w:p w:rsidR="005E40DB" w:rsidRPr="00B26352" w:rsidRDefault="005E40DB" w:rsidP="005E40DB">
            <w:pPr>
              <w:tabs>
                <w:tab w:val="left" w:pos="360"/>
              </w:tabs>
              <w:ind w:left="360" w:hanging="360"/>
              <w:rPr>
                <w:rFonts w:ascii="Arial" w:hAnsi="Arial" w:cs="Arial"/>
                <w:b/>
              </w:rPr>
            </w:pPr>
            <w:r w:rsidRPr="00B26352">
              <w:rPr>
                <w:rFonts w:ascii="Arial" w:hAnsi="Arial" w:cs="Arial"/>
                <w:b/>
              </w:rPr>
              <w:t>9.</w:t>
            </w:r>
            <w:r w:rsidRPr="00B26352">
              <w:rPr>
                <w:rFonts w:ascii="Arial" w:hAnsi="Arial" w:cs="Arial"/>
                <w:b/>
              </w:rPr>
              <w:tab/>
              <w:t>Teacher notes</w:t>
            </w:r>
          </w:p>
        </w:tc>
      </w:tr>
      <w:tr w:rsidR="005E40DB" w:rsidRPr="00B26352" w:rsidTr="005E40DB">
        <w:trPr>
          <w:trHeight w:val="9867"/>
        </w:trPr>
        <w:tc>
          <w:tcPr>
            <w:tcW w:w="7344" w:type="dxa"/>
          </w:tcPr>
          <w:p w:rsidR="005E40DB" w:rsidRPr="00B26352" w:rsidRDefault="005E40DB" w:rsidP="005E40DB">
            <w:pPr>
              <w:rPr>
                <w:rFonts w:ascii="Arial" w:hAnsi="Arial" w:cs="Arial"/>
              </w:rPr>
            </w:pPr>
          </w:p>
          <w:p w:rsidR="009A7F83" w:rsidRPr="00B26352" w:rsidRDefault="009A7F83" w:rsidP="005E40DB">
            <w:pPr>
              <w:rPr>
                <w:rFonts w:ascii="Arial" w:hAnsi="Arial" w:cs="Arial"/>
              </w:rPr>
            </w:pPr>
            <w:r w:rsidRPr="00B26352">
              <w:rPr>
                <w:rFonts w:ascii="Arial" w:hAnsi="Arial" w:cs="Arial"/>
              </w:rPr>
              <w:t>To evaluate prior knowledge, is important to have the drawing about the Christmas holiday in advance, to use it as a reference for reflection. They can include more than one single event in the drawing. We had to add 2 or more questions in order to get more clear answers about the prior knowledge.</w:t>
            </w:r>
          </w:p>
          <w:p w:rsidR="009A7F83" w:rsidRPr="00B26352" w:rsidRDefault="009A7F83" w:rsidP="005E40DB">
            <w:pPr>
              <w:rPr>
                <w:rFonts w:ascii="Arial" w:hAnsi="Arial" w:cs="Arial"/>
              </w:rPr>
            </w:pPr>
            <w:r w:rsidRPr="00B26352">
              <w:rPr>
                <w:rFonts w:ascii="Arial" w:hAnsi="Arial" w:cs="Arial"/>
              </w:rPr>
              <w:t>Way of grouping: It should be more heterogeneous, paying attention to children who are domineering.</w:t>
            </w:r>
            <w:r w:rsidR="00D01A83" w:rsidRPr="00B26352">
              <w:rPr>
                <w:rFonts w:ascii="Arial" w:hAnsi="Arial" w:cs="Arial"/>
              </w:rPr>
              <w:t xml:space="preserve"> Keep a discussion after provocation short and to the point 15 to 20 minutes maximum.</w:t>
            </w:r>
          </w:p>
          <w:p w:rsidR="00D01A83" w:rsidRPr="00B26352" w:rsidRDefault="00D01A83" w:rsidP="005E40DB">
            <w:pPr>
              <w:rPr>
                <w:rFonts w:ascii="Arial" w:hAnsi="Arial" w:cs="Arial"/>
              </w:rPr>
            </w:pPr>
          </w:p>
          <w:p w:rsidR="009A7F83" w:rsidRPr="00B26352" w:rsidRDefault="009A7F83" w:rsidP="005E40DB">
            <w:pPr>
              <w:rPr>
                <w:rFonts w:ascii="Arial" w:hAnsi="Arial" w:cs="Arial"/>
              </w:rPr>
            </w:pPr>
            <w:r w:rsidRPr="00B26352">
              <w:rPr>
                <w:rFonts w:ascii="Arial" w:hAnsi="Arial" w:cs="Arial"/>
              </w:rPr>
              <w:t>It was obvious that most of the childre</w:t>
            </w:r>
            <w:r w:rsidR="003F1B6D" w:rsidRPr="00B26352">
              <w:rPr>
                <w:rFonts w:ascii="Arial" w:hAnsi="Arial" w:cs="Arial"/>
              </w:rPr>
              <w:t xml:space="preserve">n do have </w:t>
            </w:r>
            <w:r w:rsidRPr="00B26352">
              <w:rPr>
                <w:rFonts w:ascii="Arial" w:hAnsi="Arial" w:cs="Arial"/>
              </w:rPr>
              <w:t>a sense of personal identity but don’t have the concept of tradition. Most of the children know what is to celebrate.</w:t>
            </w:r>
          </w:p>
          <w:p w:rsidR="00D01A83" w:rsidRPr="00B26352" w:rsidRDefault="00D01A83" w:rsidP="005E40DB">
            <w:pPr>
              <w:rPr>
                <w:rFonts w:ascii="Arial" w:hAnsi="Arial" w:cs="Arial"/>
              </w:rPr>
            </w:pPr>
          </w:p>
          <w:p w:rsidR="009A7F83" w:rsidRPr="00B26352" w:rsidRDefault="009A7F83" w:rsidP="005E40DB">
            <w:pPr>
              <w:rPr>
                <w:rFonts w:ascii="Arial" w:hAnsi="Arial" w:cs="Arial"/>
              </w:rPr>
            </w:pPr>
            <w:r w:rsidRPr="00B26352">
              <w:rPr>
                <w:rFonts w:ascii="Arial" w:hAnsi="Arial" w:cs="Arial"/>
              </w:rPr>
              <w:t xml:space="preserve">It is important to write about </w:t>
            </w:r>
            <w:r w:rsidR="00D01A83" w:rsidRPr="00B26352">
              <w:rPr>
                <w:rFonts w:ascii="Arial" w:hAnsi="Arial" w:cs="Arial"/>
              </w:rPr>
              <w:t>our Pedagogical Reflection, which is something that we never do.</w:t>
            </w:r>
          </w:p>
          <w:p w:rsidR="001D38CA" w:rsidRPr="00B26352" w:rsidRDefault="001D38CA" w:rsidP="005E40DB">
            <w:pPr>
              <w:rPr>
                <w:rFonts w:ascii="Arial" w:hAnsi="Arial" w:cs="Arial"/>
              </w:rPr>
            </w:pPr>
          </w:p>
          <w:p w:rsidR="001D38CA" w:rsidRPr="00B26352" w:rsidRDefault="001D38CA" w:rsidP="005E40DB">
            <w:pPr>
              <w:rPr>
                <w:rFonts w:ascii="Arial" w:hAnsi="Arial" w:cs="Arial"/>
              </w:rPr>
            </w:pPr>
            <w:r w:rsidRPr="00B26352">
              <w:rPr>
                <w:rFonts w:ascii="Arial" w:hAnsi="Arial" w:cs="Arial"/>
              </w:rPr>
              <w:t>It was an excellent provocation that involved the whole kinder team: psychologist, music teacher, PE teacher, librarian, etc.</w:t>
            </w:r>
          </w:p>
          <w:p w:rsidR="001D38CA" w:rsidRPr="00B26352" w:rsidRDefault="001D38CA" w:rsidP="005E40DB">
            <w:pPr>
              <w:rPr>
                <w:rFonts w:ascii="Arial" w:hAnsi="Arial" w:cs="Arial"/>
              </w:rPr>
            </w:pPr>
          </w:p>
          <w:p w:rsidR="001D38CA" w:rsidRPr="00B26352" w:rsidRDefault="001D38CA" w:rsidP="001D38CA">
            <w:pPr>
              <w:rPr>
                <w:rFonts w:ascii="Arial" w:hAnsi="Arial" w:cs="Arial"/>
              </w:rPr>
            </w:pPr>
            <w:r w:rsidRPr="00B26352">
              <w:rPr>
                <w:rFonts w:ascii="Arial" w:hAnsi="Arial" w:cs="Arial"/>
              </w:rPr>
              <w:t>What I want to learn and How best I will learn should not be asked after the provocation, it should be done after several learning experiences.</w:t>
            </w:r>
            <w:r w:rsidR="00417DAD" w:rsidRPr="00B26352">
              <w:rPr>
                <w:rFonts w:ascii="Arial" w:hAnsi="Arial" w:cs="Arial"/>
              </w:rPr>
              <w:t xml:space="preserve"> This should be done in different ways, for example, it could be done in the middle of the inquiry as preparation for the Performance Assessment: What do you want to inquire about?</w:t>
            </w:r>
            <w:r w:rsidR="007A562A" w:rsidRPr="00B26352">
              <w:rPr>
                <w:rFonts w:ascii="Arial" w:hAnsi="Arial" w:cs="Arial"/>
              </w:rPr>
              <w:t xml:space="preserve"> What do I want to learn is not part of the Provocation</w:t>
            </w:r>
            <w:r w:rsidR="00D278A6" w:rsidRPr="00B26352">
              <w:rPr>
                <w:rFonts w:ascii="Arial" w:hAnsi="Arial" w:cs="Arial"/>
              </w:rPr>
              <w:t>, children need time.</w:t>
            </w:r>
          </w:p>
          <w:p w:rsidR="00467541" w:rsidRPr="00B26352" w:rsidRDefault="00467541" w:rsidP="001D38CA">
            <w:pPr>
              <w:rPr>
                <w:rFonts w:ascii="Arial" w:hAnsi="Arial" w:cs="Arial"/>
              </w:rPr>
            </w:pPr>
          </w:p>
          <w:p w:rsidR="00467541" w:rsidRPr="00B26352" w:rsidRDefault="00467541" w:rsidP="001D38CA">
            <w:pPr>
              <w:rPr>
                <w:rFonts w:ascii="Arial" w:hAnsi="Arial" w:cs="Arial"/>
                <w:color w:val="FF0000"/>
              </w:rPr>
            </w:pPr>
            <w:r w:rsidRPr="00B26352">
              <w:rPr>
                <w:rFonts w:ascii="Arial" w:hAnsi="Arial" w:cs="Arial"/>
              </w:rPr>
              <w:t>Look for inf</w:t>
            </w:r>
            <w:r w:rsidR="00FC393C" w:rsidRPr="00B26352">
              <w:rPr>
                <w:rFonts w:ascii="Arial" w:hAnsi="Arial" w:cs="Arial"/>
              </w:rPr>
              <w:t xml:space="preserve">ormation about the school´s </w:t>
            </w:r>
            <w:r w:rsidR="00FC393C" w:rsidRPr="00B26352">
              <w:rPr>
                <w:rFonts w:ascii="Arial" w:hAnsi="Arial" w:cs="Arial"/>
                <w:color w:val="FF0000"/>
              </w:rPr>
              <w:t>shield</w:t>
            </w:r>
            <w:r w:rsidRPr="00B26352">
              <w:rPr>
                <w:rFonts w:ascii="Arial" w:hAnsi="Arial" w:cs="Arial"/>
                <w:color w:val="FF0000"/>
              </w:rPr>
              <w:t>.</w:t>
            </w:r>
          </w:p>
          <w:p w:rsidR="00094FC7" w:rsidRPr="00B26352" w:rsidRDefault="00094FC7" w:rsidP="001D38CA">
            <w:pPr>
              <w:rPr>
                <w:rFonts w:ascii="Arial" w:hAnsi="Arial" w:cs="Arial"/>
              </w:rPr>
            </w:pPr>
          </w:p>
          <w:p w:rsidR="00094FC7" w:rsidRPr="00B26352" w:rsidRDefault="00094FC7" w:rsidP="001D38CA">
            <w:pPr>
              <w:rPr>
                <w:rFonts w:ascii="Arial" w:hAnsi="Arial" w:cs="Arial"/>
              </w:rPr>
            </w:pPr>
            <w:r w:rsidRPr="00B26352">
              <w:rPr>
                <w:rFonts w:ascii="Arial" w:hAnsi="Arial" w:cs="Arial"/>
              </w:rPr>
              <w:t>Take into account adopted children when working the “Me Map” (Personal Identity).</w:t>
            </w:r>
          </w:p>
          <w:p w:rsidR="00094FC7" w:rsidRPr="00B26352" w:rsidRDefault="00094FC7" w:rsidP="001D38CA">
            <w:pPr>
              <w:rPr>
                <w:rFonts w:ascii="Arial" w:hAnsi="Arial" w:cs="Arial"/>
              </w:rPr>
            </w:pPr>
          </w:p>
          <w:p w:rsidR="00094FC7" w:rsidRPr="00B26352" w:rsidRDefault="00094FC7" w:rsidP="001D38CA">
            <w:pPr>
              <w:rPr>
                <w:rFonts w:ascii="Arial" w:hAnsi="Arial" w:cs="Arial"/>
              </w:rPr>
            </w:pPr>
            <w:r w:rsidRPr="00B26352">
              <w:rPr>
                <w:rFonts w:ascii="Arial" w:hAnsi="Arial" w:cs="Arial"/>
              </w:rPr>
              <w:t>Children have been engaged with the Afectividad Workshop (video de Valeria &amp; “Me Map”).</w:t>
            </w:r>
          </w:p>
          <w:p w:rsidR="00690AF4" w:rsidRPr="00B26352" w:rsidRDefault="00690AF4" w:rsidP="001D38CA">
            <w:pPr>
              <w:rPr>
                <w:rFonts w:ascii="Arial" w:hAnsi="Arial" w:cs="Arial"/>
              </w:rPr>
            </w:pPr>
          </w:p>
          <w:p w:rsidR="00D01A83" w:rsidRPr="00B26352" w:rsidRDefault="00690AF4" w:rsidP="001D38CA">
            <w:pPr>
              <w:rPr>
                <w:rFonts w:ascii="Arial" w:hAnsi="Arial" w:cs="Arial"/>
              </w:rPr>
            </w:pPr>
            <w:r w:rsidRPr="00B26352">
              <w:rPr>
                <w:rFonts w:ascii="Arial" w:hAnsi="Arial" w:cs="Arial"/>
              </w:rPr>
              <w:t>Children are very motivated with the “Me Map”, as soon as they get to the classroom they want to continue working on it.</w:t>
            </w:r>
          </w:p>
          <w:p w:rsidR="009C1677" w:rsidRPr="00B26352" w:rsidRDefault="009C1677" w:rsidP="001D38CA">
            <w:pPr>
              <w:rPr>
                <w:rFonts w:ascii="Arial" w:hAnsi="Arial" w:cs="Arial"/>
              </w:rPr>
            </w:pPr>
          </w:p>
          <w:p w:rsidR="009C1677" w:rsidRPr="00B26352" w:rsidRDefault="009C1677" w:rsidP="009C1677">
            <w:pPr>
              <w:rPr>
                <w:rFonts w:ascii="Arial" w:hAnsi="Arial" w:cs="Arial"/>
              </w:rPr>
            </w:pPr>
            <w:r w:rsidRPr="00B26352">
              <w:rPr>
                <w:rFonts w:ascii="Arial" w:hAnsi="Arial" w:cs="Arial"/>
              </w:rPr>
              <w:t>P.E. teachers discussed many traditional games, some which they did not even know about. It was interesting to see that many parents were engaged to share the games, songs, etc. they used to play and sing when they were young.</w:t>
            </w:r>
          </w:p>
          <w:p w:rsidR="009C1677" w:rsidRPr="00B26352" w:rsidRDefault="009C1677" w:rsidP="009C1677">
            <w:pPr>
              <w:rPr>
                <w:rFonts w:ascii="Arial" w:hAnsi="Arial" w:cs="Arial"/>
              </w:rPr>
            </w:pPr>
          </w:p>
          <w:p w:rsidR="009C1677" w:rsidRPr="00B26352" w:rsidRDefault="009C1677" w:rsidP="009C1677">
            <w:pPr>
              <w:rPr>
                <w:rFonts w:ascii="Arial" w:hAnsi="Arial" w:cs="Arial"/>
              </w:rPr>
            </w:pPr>
            <w:r w:rsidRPr="00B26352">
              <w:rPr>
                <w:rFonts w:ascii="Arial" w:hAnsi="Arial" w:cs="Arial"/>
              </w:rPr>
              <w:t>Even though some of the games and songs are repeated by different teachers, children are able to experiment them from different areas.</w:t>
            </w:r>
          </w:p>
          <w:p w:rsidR="009C1677" w:rsidRPr="00B26352" w:rsidRDefault="009C1677" w:rsidP="009C1677">
            <w:pPr>
              <w:rPr>
                <w:rFonts w:ascii="Arial" w:hAnsi="Arial" w:cs="Arial"/>
              </w:rPr>
            </w:pPr>
          </w:p>
          <w:p w:rsidR="009C1677" w:rsidRPr="00B26352" w:rsidRDefault="009C1677" w:rsidP="009C1677">
            <w:pPr>
              <w:rPr>
                <w:rFonts w:ascii="Arial" w:hAnsi="Arial" w:cs="Arial"/>
              </w:rPr>
            </w:pPr>
            <w:r w:rsidRPr="00B26352">
              <w:rPr>
                <w:rFonts w:ascii="Arial" w:hAnsi="Arial" w:cs="Arial"/>
              </w:rPr>
              <w:t>Children have not shown a clear evidence of learning the games and songs taught during play times at school.</w:t>
            </w:r>
          </w:p>
          <w:p w:rsidR="009C1677" w:rsidRPr="00B26352" w:rsidRDefault="009C1677" w:rsidP="009C1677">
            <w:pPr>
              <w:rPr>
                <w:rFonts w:ascii="Arial" w:hAnsi="Arial" w:cs="Arial"/>
              </w:rPr>
            </w:pPr>
          </w:p>
          <w:p w:rsidR="009C1677" w:rsidRPr="00B26352" w:rsidRDefault="00345C42" w:rsidP="009C1677">
            <w:pPr>
              <w:rPr>
                <w:rFonts w:ascii="Arial" w:hAnsi="Arial" w:cs="Arial"/>
              </w:rPr>
            </w:pPr>
            <w:r w:rsidRPr="00B26352">
              <w:rPr>
                <w:rFonts w:ascii="Arial" w:hAnsi="Arial" w:cs="Arial"/>
              </w:rPr>
              <w:t>In Spanish class, t</w:t>
            </w:r>
            <w:r w:rsidR="009C1677" w:rsidRPr="00B26352">
              <w:rPr>
                <w:rFonts w:ascii="Arial" w:hAnsi="Arial" w:cs="Arial"/>
              </w:rPr>
              <w:t xml:space="preserve">he prompt:”Qué recuerdas de________?” about their birthday celebrations, was very engaging and motivating to share </w:t>
            </w:r>
            <w:r w:rsidR="00830053" w:rsidRPr="00B26352">
              <w:rPr>
                <w:rFonts w:ascii="Arial" w:hAnsi="Arial" w:cs="Arial"/>
              </w:rPr>
              <w:t xml:space="preserve">and write </w:t>
            </w:r>
            <w:r w:rsidR="009C1677" w:rsidRPr="00B26352">
              <w:rPr>
                <w:rFonts w:ascii="Arial" w:hAnsi="Arial" w:cs="Arial"/>
              </w:rPr>
              <w:t>by the children.</w:t>
            </w:r>
          </w:p>
          <w:p w:rsidR="009C1677" w:rsidRPr="00B26352" w:rsidRDefault="009C1677" w:rsidP="009C1677">
            <w:pPr>
              <w:rPr>
                <w:rFonts w:ascii="Arial" w:hAnsi="Arial" w:cs="Arial"/>
              </w:rPr>
            </w:pPr>
          </w:p>
          <w:p w:rsidR="009C1677" w:rsidRPr="00B26352" w:rsidRDefault="00345C42" w:rsidP="009C1677">
            <w:pPr>
              <w:rPr>
                <w:rFonts w:ascii="Arial" w:hAnsi="Arial" w:cs="Arial"/>
              </w:rPr>
            </w:pPr>
            <w:r w:rsidRPr="00B26352">
              <w:rPr>
                <w:rFonts w:ascii="Arial" w:hAnsi="Arial" w:cs="Arial"/>
              </w:rPr>
              <w:t xml:space="preserve">In regards to </w:t>
            </w:r>
            <w:r w:rsidR="009C1677" w:rsidRPr="00B26352">
              <w:rPr>
                <w:rFonts w:ascii="Arial" w:hAnsi="Arial" w:cs="Arial"/>
              </w:rPr>
              <w:t>“What I want to learn?”</w:t>
            </w:r>
            <w:r w:rsidRPr="00B26352">
              <w:rPr>
                <w:rFonts w:ascii="Arial" w:hAnsi="Arial" w:cs="Arial"/>
              </w:rPr>
              <w:t xml:space="preserve"> we suggest all areas involved to launch specific questions during weeks 1 and 2 in order to engage children in the inquiry, so that during week 3 they have clear questions about it.</w:t>
            </w:r>
          </w:p>
          <w:p w:rsidR="00345C42" w:rsidRPr="00B26352" w:rsidRDefault="00345C42" w:rsidP="009C1677">
            <w:pPr>
              <w:rPr>
                <w:rFonts w:ascii="Arial" w:hAnsi="Arial" w:cs="Arial"/>
              </w:rPr>
            </w:pPr>
          </w:p>
          <w:p w:rsidR="00345C42" w:rsidRPr="00B26352" w:rsidRDefault="00345C42" w:rsidP="009C1677">
            <w:pPr>
              <w:rPr>
                <w:rFonts w:ascii="Arial" w:hAnsi="Arial" w:cs="Arial"/>
              </w:rPr>
            </w:pPr>
          </w:p>
          <w:p w:rsidR="009C1677" w:rsidRPr="00B26352" w:rsidRDefault="009C1677" w:rsidP="009C1677">
            <w:pPr>
              <w:rPr>
                <w:rFonts w:ascii="Arial" w:hAnsi="Arial" w:cs="Arial"/>
              </w:rPr>
            </w:pPr>
          </w:p>
          <w:p w:rsidR="009C1677" w:rsidRPr="00B26352" w:rsidRDefault="009C1677" w:rsidP="009C1677">
            <w:pPr>
              <w:rPr>
                <w:rFonts w:ascii="Arial" w:hAnsi="Arial" w:cs="Arial"/>
              </w:rPr>
            </w:pPr>
          </w:p>
        </w:tc>
      </w:tr>
    </w:tbl>
    <w:p w:rsidR="005E40DB" w:rsidRPr="00B26352" w:rsidRDefault="005E40DB" w:rsidP="005E40DB">
      <w:pPr>
        <w:rPr>
          <w:rFonts w:ascii="Arial" w:hAnsi="Arial" w:cs="Arial"/>
        </w:rPr>
      </w:pPr>
    </w:p>
    <w:sectPr w:rsidR="005E40DB" w:rsidRPr="00B26352" w:rsidSect="005E40DB">
      <w:pgSz w:w="15840" w:h="12240" w:orient="landscape"/>
      <w:pgMar w:top="288" w:right="432" w:bottom="288" w:left="432" w:header="720" w:footer="720" w:gutter="0"/>
      <w:cols w:num="2" w:space="720" w:equalWidth="0">
        <w:col w:w="7128" w:space="720"/>
        <w:col w:w="7128"/>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1550" w:rsidRDefault="001B1550">
      <w:r>
        <w:separator/>
      </w:r>
    </w:p>
  </w:endnote>
  <w:endnote w:type="continuationSeparator" w:id="1">
    <w:p w:rsidR="001B1550" w:rsidRDefault="001B155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 w:name="Gill Sans">
    <w:altName w:val="Courier New"/>
    <w:charset w:val="00"/>
    <w:family w:val="auto"/>
    <w:pitch w:val="variable"/>
    <w:sig w:usb0="00000000"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Cambria Math">
    <w:panose1 w:val="02040503050406030204"/>
    <w:charset w:val="00"/>
    <w:family w:val="roman"/>
    <w:pitch w:val="variable"/>
    <w:sig w:usb0="A00002EF" w:usb1="420020E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EAA" w:rsidRDefault="002E2EAA" w:rsidP="005E40DB">
    <w:pPr>
      <w:pStyle w:val="Footer"/>
      <w:tabs>
        <w:tab w:val="clear" w:pos="8640"/>
        <w:tab w:val="right" w:pos="4320"/>
        <w:tab w:val="right" w:pos="7200"/>
        <w:tab w:val="right" w:pos="10080"/>
        <w:tab w:val="right" w:pos="12960"/>
        <w:tab w:val="right" w:pos="14940"/>
      </w:tabs>
      <w:rPr>
        <w:sz w:val="16"/>
      </w:rPr>
    </w:pPr>
  </w:p>
  <w:p w:rsidR="000667E0" w:rsidRPr="00187BD9" w:rsidRDefault="00115702" w:rsidP="005E40DB">
    <w:pPr>
      <w:pStyle w:val="Footer"/>
      <w:tabs>
        <w:tab w:val="clear" w:pos="8640"/>
        <w:tab w:val="right" w:pos="4320"/>
        <w:tab w:val="right" w:pos="7200"/>
        <w:tab w:val="right" w:pos="10080"/>
        <w:tab w:val="right" w:pos="12960"/>
        <w:tab w:val="right" w:pos="14940"/>
      </w:tabs>
    </w:pPr>
    <w:r>
      <w:rPr>
        <w:sz w:val="16"/>
      </w:rPr>
      <w:t xml:space="preserve">                       </w:t>
    </w:r>
    <w:r w:rsidR="000667E0" w:rsidRPr="00FE409E">
      <w:rPr>
        <w:sz w:val="16"/>
      </w:rPr>
      <w:t>Created:</w:t>
    </w:r>
    <w:r w:rsidR="000667E0">
      <w:rPr>
        <w:sz w:val="16"/>
      </w:rPr>
      <w:t xml:space="preserve"> Kinder Team</w:t>
    </w:r>
    <w:r w:rsidR="000667E0" w:rsidRPr="00FE409E">
      <w:rPr>
        <w:sz w:val="16"/>
      </w:rPr>
      <w:tab/>
    </w:r>
    <w:r>
      <w:rPr>
        <w:sz w:val="16"/>
      </w:rPr>
      <w:t xml:space="preserve">                                                  </w:t>
    </w:r>
    <w:r w:rsidR="000667E0" w:rsidRPr="00FE409E">
      <w:rPr>
        <w:sz w:val="16"/>
      </w:rPr>
      <w:t>Latest Revision</w:t>
    </w:r>
    <w:r w:rsidR="000667E0">
      <w:rPr>
        <w:sz w:val="16"/>
      </w:rPr>
      <w:t>: 10/09/08</w:t>
    </w:r>
    <w:r w:rsidR="000667E0" w:rsidRPr="00FE409E">
      <w:rPr>
        <w:sz w:val="16"/>
      </w:rPr>
      <w:tab/>
    </w:r>
    <w:r>
      <w:rPr>
        <w:sz w:val="16"/>
      </w:rPr>
      <w:t xml:space="preserve">                                                 </w:t>
    </w:r>
    <w:r w:rsidR="000667E0" w:rsidRPr="00FE409E">
      <w:rPr>
        <w:sz w:val="16"/>
      </w:rPr>
      <w:t xml:space="preserve">Printed </w:t>
    </w:r>
    <w:r w:rsidR="00A43D11" w:rsidRPr="00FE409E">
      <w:rPr>
        <w:sz w:val="16"/>
      </w:rPr>
      <w:fldChar w:fldCharType="begin"/>
    </w:r>
    <w:r w:rsidR="000667E0" w:rsidRPr="00FE409E">
      <w:rPr>
        <w:sz w:val="16"/>
      </w:rPr>
      <w:instrText xml:space="preserve"> DATE \@ "M/d/yy" </w:instrText>
    </w:r>
    <w:r w:rsidR="00A43D11" w:rsidRPr="00FE409E">
      <w:rPr>
        <w:sz w:val="16"/>
      </w:rPr>
      <w:fldChar w:fldCharType="separate"/>
    </w:r>
    <w:r w:rsidR="006E5A6B">
      <w:rPr>
        <w:noProof/>
        <w:sz w:val="16"/>
      </w:rPr>
      <w:t>9/23/09</w:t>
    </w:r>
    <w:r w:rsidR="00A43D11" w:rsidRPr="00FE409E">
      <w:rPr>
        <w:sz w:val="16"/>
      </w:rPr>
      <w:fldChar w:fldCharType="end"/>
    </w:r>
    <w:r w:rsidR="000667E0" w:rsidRPr="00FE409E">
      <w:rPr>
        <w:sz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1550" w:rsidRDefault="001B1550">
      <w:r>
        <w:separator/>
      </w:r>
    </w:p>
  </w:footnote>
  <w:footnote w:type="continuationSeparator" w:id="1">
    <w:p w:rsidR="001B1550" w:rsidRDefault="001B155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D3043"/>
    <w:multiLevelType w:val="hybridMultilevel"/>
    <w:tmpl w:val="7EA4F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042F4C"/>
    <w:multiLevelType w:val="hybridMultilevel"/>
    <w:tmpl w:val="6DC47ED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0A3C6136"/>
    <w:multiLevelType w:val="hybridMultilevel"/>
    <w:tmpl w:val="64CEB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B150EA"/>
    <w:multiLevelType w:val="hybridMultilevel"/>
    <w:tmpl w:val="DA84B5CE"/>
    <w:lvl w:ilvl="0" w:tplc="00010409">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1360324"/>
    <w:multiLevelType w:val="hybridMultilevel"/>
    <w:tmpl w:val="AE268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751B13"/>
    <w:multiLevelType w:val="multilevel"/>
    <w:tmpl w:val="17C68576"/>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6">
    <w:nsid w:val="15EB0CFB"/>
    <w:multiLevelType w:val="hybridMultilevel"/>
    <w:tmpl w:val="B6EE50A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17A550CB"/>
    <w:multiLevelType w:val="hybridMultilevel"/>
    <w:tmpl w:val="7FBA655C"/>
    <w:lvl w:ilvl="0" w:tplc="BD8071DE">
      <w:start w:val="1"/>
      <w:numFmt w:val="bullet"/>
      <w:lvlText w:val=""/>
      <w:lvlJc w:val="left"/>
      <w:pPr>
        <w:ind w:left="36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855EEA"/>
    <w:multiLevelType w:val="hybridMultilevel"/>
    <w:tmpl w:val="EF20512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194F2D7B"/>
    <w:multiLevelType w:val="hybridMultilevel"/>
    <w:tmpl w:val="F9549D5A"/>
    <w:lvl w:ilvl="0" w:tplc="0C0A0015">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1AEB59B0"/>
    <w:multiLevelType w:val="multilevel"/>
    <w:tmpl w:val="6AF80CBC"/>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11">
    <w:nsid w:val="1B1954F4"/>
    <w:multiLevelType w:val="hybridMultilevel"/>
    <w:tmpl w:val="D4CC4956"/>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2">
    <w:nsid w:val="1F511704"/>
    <w:multiLevelType w:val="hybridMultilevel"/>
    <w:tmpl w:val="34D09ED6"/>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nsid w:val="2BAF0B37"/>
    <w:multiLevelType w:val="hybridMultilevel"/>
    <w:tmpl w:val="962A7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1178D3"/>
    <w:multiLevelType w:val="hybridMultilevel"/>
    <w:tmpl w:val="E6969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514745D"/>
    <w:multiLevelType w:val="hybridMultilevel"/>
    <w:tmpl w:val="F9549D5A"/>
    <w:lvl w:ilvl="0" w:tplc="0C0A0015">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A187AE6"/>
    <w:multiLevelType w:val="hybridMultilevel"/>
    <w:tmpl w:val="DD188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07C13C5"/>
    <w:multiLevelType w:val="hybridMultilevel"/>
    <w:tmpl w:val="3EAA8954"/>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nsid w:val="40997468"/>
    <w:multiLevelType w:val="hybridMultilevel"/>
    <w:tmpl w:val="34DAF392"/>
    <w:lvl w:ilvl="0" w:tplc="86A88310">
      <w:start w:val="1"/>
      <w:numFmt w:val="none"/>
      <w:pStyle w:val="Listbullet"/>
      <w:lvlText w:val="•"/>
      <w:lvlJc w:val="left"/>
      <w:pPr>
        <w:tabs>
          <w:tab w:val="num" w:pos="454"/>
        </w:tabs>
        <w:ind w:left="454" w:hanging="454"/>
      </w:pPr>
      <w:rPr>
        <w:rFonts w:ascii="Helvetica" w:hAnsi="Helvetica" w:cs="Helvetica" w:hint="default"/>
        <w:b w:val="0"/>
        <w:i w:val="0"/>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nsid w:val="41FC1B75"/>
    <w:multiLevelType w:val="hybridMultilevel"/>
    <w:tmpl w:val="33547AC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0">
    <w:nsid w:val="423E0423"/>
    <w:multiLevelType w:val="hybridMultilevel"/>
    <w:tmpl w:val="5AF62944"/>
    <w:lvl w:ilvl="0" w:tplc="99967F0C">
      <w:start w:val="1"/>
      <w:numFmt w:val="bullet"/>
      <w:lvlText w:val=""/>
      <w:lvlJc w:val="left"/>
      <w:pPr>
        <w:ind w:left="720" w:hanging="360"/>
      </w:pPr>
      <w:rPr>
        <w:rFonts w:ascii="Symbol" w:hAnsi="Symbol"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42A86651"/>
    <w:multiLevelType w:val="hybridMultilevel"/>
    <w:tmpl w:val="F3E406A4"/>
    <w:lvl w:ilvl="0" w:tplc="25FC9C5C">
      <w:start w:val="1"/>
      <w:numFmt w:val="bullet"/>
      <w:lvlText w:val=""/>
      <w:lvlJc w:val="left"/>
      <w:pPr>
        <w:tabs>
          <w:tab w:val="num" w:pos="720"/>
        </w:tabs>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AD23122"/>
    <w:multiLevelType w:val="hybridMultilevel"/>
    <w:tmpl w:val="365238A4"/>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0731896"/>
    <w:multiLevelType w:val="hybridMultilevel"/>
    <w:tmpl w:val="F0B62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2B70010"/>
    <w:multiLevelType w:val="multilevel"/>
    <w:tmpl w:val="B85E6AC6"/>
    <w:lvl w:ilvl="0">
      <w:start w:val="1"/>
      <w:numFmt w:val="decimal"/>
      <w:lvlText w:val="%1)"/>
      <w:lvlJc w:val="left"/>
      <w:pPr>
        <w:tabs>
          <w:tab w:val="num" w:pos="720"/>
        </w:tabs>
        <w:ind w:left="720" w:hanging="360"/>
      </w:pPr>
      <w:rPr>
        <w:rFonts w:ascii="Arial" w:hAnsi="Aria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484135F"/>
    <w:multiLevelType w:val="hybridMultilevel"/>
    <w:tmpl w:val="996ADD4A"/>
    <w:lvl w:ilvl="0" w:tplc="240A0001">
      <w:start w:val="1"/>
      <w:numFmt w:val="bullet"/>
      <w:lvlText w:val=""/>
      <w:lvlJc w:val="left"/>
      <w:pPr>
        <w:ind w:left="862" w:hanging="360"/>
      </w:pPr>
      <w:rPr>
        <w:rFonts w:ascii="Symbol" w:hAnsi="Symbol" w:hint="default"/>
      </w:rPr>
    </w:lvl>
    <w:lvl w:ilvl="1" w:tplc="240A0003" w:tentative="1">
      <w:start w:val="1"/>
      <w:numFmt w:val="bullet"/>
      <w:lvlText w:val="o"/>
      <w:lvlJc w:val="left"/>
      <w:pPr>
        <w:ind w:left="1582" w:hanging="360"/>
      </w:pPr>
      <w:rPr>
        <w:rFonts w:ascii="Courier New" w:hAnsi="Courier New" w:cs="Courier New" w:hint="default"/>
      </w:rPr>
    </w:lvl>
    <w:lvl w:ilvl="2" w:tplc="240A0005" w:tentative="1">
      <w:start w:val="1"/>
      <w:numFmt w:val="bullet"/>
      <w:lvlText w:val=""/>
      <w:lvlJc w:val="left"/>
      <w:pPr>
        <w:ind w:left="2302" w:hanging="360"/>
      </w:pPr>
      <w:rPr>
        <w:rFonts w:ascii="Wingdings" w:hAnsi="Wingdings" w:hint="default"/>
      </w:rPr>
    </w:lvl>
    <w:lvl w:ilvl="3" w:tplc="240A0001" w:tentative="1">
      <w:start w:val="1"/>
      <w:numFmt w:val="bullet"/>
      <w:lvlText w:val=""/>
      <w:lvlJc w:val="left"/>
      <w:pPr>
        <w:ind w:left="3022" w:hanging="360"/>
      </w:pPr>
      <w:rPr>
        <w:rFonts w:ascii="Symbol" w:hAnsi="Symbol" w:hint="default"/>
      </w:rPr>
    </w:lvl>
    <w:lvl w:ilvl="4" w:tplc="240A0003" w:tentative="1">
      <w:start w:val="1"/>
      <w:numFmt w:val="bullet"/>
      <w:lvlText w:val="o"/>
      <w:lvlJc w:val="left"/>
      <w:pPr>
        <w:ind w:left="3742" w:hanging="360"/>
      </w:pPr>
      <w:rPr>
        <w:rFonts w:ascii="Courier New" w:hAnsi="Courier New" w:cs="Courier New" w:hint="default"/>
      </w:rPr>
    </w:lvl>
    <w:lvl w:ilvl="5" w:tplc="240A0005" w:tentative="1">
      <w:start w:val="1"/>
      <w:numFmt w:val="bullet"/>
      <w:lvlText w:val=""/>
      <w:lvlJc w:val="left"/>
      <w:pPr>
        <w:ind w:left="4462" w:hanging="360"/>
      </w:pPr>
      <w:rPr>
        <w:rFonts w:ascii="Wingdings" w:hAnsi="Wingdings" w:hint="default"/>
      </w:rPr>
    </w:lvl>
    <w:lvl w:ilvl="6" w:tplc="240A0001" w:tentative="1">
      <w:start w:val="1"/>
      <w:numFmt w:val="bullet"/>
      <w:lvlText w:val=""/>
      <w:lvlJc w:val="left"/>
      <w:pPr>
        <w:ind w:left="5182" w:hanging="360"/>
      </w:pPr>
      <w:rPr>
        <w:rFonts w:ascii="Symbol" w:hAnsi="Symbol" w:hint="default"/>
      </w:rPr>
    </w:lvl>
    <w:lvl w:ilvl="7" w:tplc="240A0003" w:tentative="1">
      <w:start w:val="1"/>
      <w:numFmt w:val="bullet"/>
      <w:lvlText w:val="o"/>
      <w:lvlJc w:val="left"/>
      <w:pPr>
        <w:ind w:left="5902" w:hanging="360"/>
      </w:pPr>
      <w:rPr>
        <w:rFonts w:ascii="Courier New" w:hAnsi="Courier New" w:cs="Courier New" w:hint="default"/>
      </w:rPr>
    </w:lvl>
    <w:lvl w:ilvl="8" w:tplc="240A0005" w:tentative="1">
      <w:start w:val="1"/>
      <w:numFmt w:val="bullet"/>
      <w:lvlText w:val=""/>
      <w:lvlJc w:val="left"/>
      <w:pPr>
        <w:ind w:left="6622" w:hanging="360"/>
      </w:pPr>
      <w:rPr>
        <w:rFonts w:ascii="Wingdings" w:hAnsi="Wingdings" w:hint="default"/>
      </w:rPr>
    </w:lvl>
  </w:abstractNum>
  <w:abstractNum w:abstractNumId="26">
    <w:nsid w:val="58893B9F"/>
    <w:multiLevelType w:val="hybridMultilevel"/>
    <w:tmpl w:val="B85E6AC6"/>
    <w:lvl w:ilvl="0" w:tplc="B4C0CFD4">
      <w:start w:val="1"/>
      <w:numFmt w:val="decimal"/>
      <w:lvlText w:val="%1)"/>
      <w:lvlJc w:val="left"/>
      <w:pPr>
        <w:tabs>
          <w:tab w:val="num" w:pos="720"/>
        </w:tabs>
        <w:ind w:left="720" w:hanging="360"/>
      </w:pPr>
      <w:rPr>
        <w:rFonts w:ascii="Arial" w:hAnsi="Arial"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7">
    <w:nsid w:val="5928199F"/>
    <w:multiLevelType w:val="hybridMultilevel"/>
    <w:tmpl w:val="6B0E5ACC"/>
    <w:lvl w:ilvl="0" w:tplc="240A0001">
      <w:start w:val="1"/>
      <w:numFmt w:val="bullet"/>
      <w:lvlText w:val=""/>
      <w:lvlJc w:val="left"/>
      <w:pPr>
        <w:ind w:left="1800" w:hanging="360"/>
      </w:pPr>
      <w:rPr>
        <w:rFonts w:ascii="Symbol" w:hAnsi="Symbol"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abstractNum w:abstractNumId="28">
    <w:nsid w:val="5D695C28"/>
    <w:multiLevelType w:val="hybridMultilevel"/>
    <w:tmpl w:val="E9ECBF88"/>
    <w:lvl w:ilvl="0" w:tplc="000F0409">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29">
    <w:nsid w:val="62B91AD0"/>
    <w:multiLevelType w:val="hybridMultilevel"/>
    <w:tmpl w:val="BACA643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nsid w:val="698D26D6"/>
    <w:multiLevelType w:val="hybridMultilevel"/>
    <w:tmpl w:val="17C68576"/>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31">
    <w:nsid w:val="6DB1719D"/>
    <w:multiLevelType w:val="hybridMultilevel"/>
    <w:tmpl w:val="3B163CF6"/>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32">
    <w:nsid w:val="6FF013A5"/>
    <w:multiLevelType w:val="hybridMultilevel"/>
    <w:tmpl w:val="8BCC87E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7D0A4C48"/>
    <w:multiLevelType w:val="hybridMultilevel"/>
    <w:tmpl w:val="3EF0D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30"/>
  </w:num>
  <w:num w:numId="3">
    <w:abstractNumId w:val="5"/>
  </w:num>
  <w:num w:numId="4">
    <w:abstractNumId w:val="28"/>
  </w:num>
  <w:num w:numId="5">
    <w:abstractNumId w:val="26"/>
  </w:num>
  <w:num w:numId="6">
    <w:abstractNumId w:val="1"/>
  </w:num>
  <w:num w:numId="7">
    <w:abstractNumId w:val="10"/>
  </w:num>
  <w:num w:numId="8">
    <w:abstractNumId w:val="24"/>
  </w:num>
  <w:num w:numId="9">
    <w:abstractNumId w:val="12"/>
  </w:num>
  <w:num w:numId="10">
    <w:abstractNumId w:val="31"/>
  </w:num>
  <w:num w:numId="11">
    <w:abstractNumId w:val="22"/>
  </w:num>
  <w:num w:numId="12">
    <w:abstractNumId w:val="3"/>
  </w:num>
  <w:num w:numId="13">
    <w:abstractNumId w:val="8"/>
  </w:num>
  <w:num w:numId="14">
    <w:abstractNumId w:val="6"/>
  </w:num>
  <w:num w:numId="15">
    <w:abstractNumId w:val="16"/>
  </w:num>
  <w:num w:numId="16">
    <w:abstractNumId w:val="15"/>
  </w:num>
  <w:num w:numId="17">
    <w:abstractNumId w:val="9"/>
  </w:num>
  <w:num w:numId="18">
    <w:abstractNumId w:val="29"/>
  </w:num>
  <w:num w:numId="19">
    <w:abstractNumId w:val="17"/>
  </w:num>
  <w:num w:numId="20">
    <w:abstractNumId w:val="23"/>
  </w:num>
  <w:num w:numId="21">
    <w:abstractNumId w:val="20"/>
  </w:num>
  <w:num w:numId="22">
    <w:abstractNumId w:val="11"/>
  </w:num>
  <w:num w:numId="23">
    <w:abstractNumId w:val="19"/>
  </w:num>
  <w:num w:numId="24">
    <w:abstractNumId w:val="2"/>
  </w:num>
  <w:num w:numId="25">
    <w:abstractNumId w:val="33"/>
  </w:num>
  <w:num w:numId="26">
    <w:abstractNumId w:val="27"/>
  </w:num>
  <w:num w:numId="27">
    <w:abstractNumId w:val="25"/>
  </w:num>
  <w:num w:numId="28">
    <w:abstractNumId w:val="0"/>
  </w:num>
  <w:num w:numId="29">
    <w:abstractNumId w:val="32"/>
  </w:num>
  <w:num w:numId="30">
    <w:abstractNumId w:val="4"/>
  </w:num>
  <w:num w:numId="31">
    <w:abstractNumId w:val="13"/>
  </w:num>
  <w:num w:numId="32">
    <w:abstractNumId w:val="21"/>
  </w:num>
  <w:num w:numId="33">
    <w:abstractNumId w:val="7"/>
  </w:num>
  <w:num w:numId="34">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stylePaneFormatFilter w:val="0000"/>
  <w:defaultTabStop w:val="720"/>
  <w:displayHorizontalDrawingGridEvery w:val="0"/>
  <w:displayVerticalDrawingGridEvery w:val="0"/>
  <w:doNotUseMarginsForDrawingGridOrigin/>
  <w:noPunctuationKerning/>
  <w:characterSpacingControl w:val="doNotCompress"/>
  <w:savePreviewPicture/>
  <w:footnotePr>
    <w:footnote w:id="0"/>
    <w:footnote w:id="1"/>
  </w:footnotePr>
  <w:endnotePr>
    <w:endnote w:id="0"/>
    <w:endnote w:id="1"/>
  </w:endnotePr>
  <w:compat/>
  <w:rsids>
    <w:rsidRoot w:val="0020229F"/>
    <w:rsid w:val="0000159F"/>
    <w:rsid w:val="00004BA7"/>
    <w:rsid w:val="00040426"/>
    <w:rsid w:val="00046ED6"/>
    <w:rsid w:val="00065279"/>
    <w:rsid w:val="000667E0"/>
    <w:rsid w:val="00066DD5"/>
    <w:rsid w:val="00094FC7"/>
    <w:rsid w:val="00095CCF"/>
    <w:rsid w:val="000A4368"/>
    <w:rsid w:val="000B5A0F"/>
    <w:rsid w:val="000C65EE"/>
    <w:rsid w:val="000C73DE"/>
    <w:rsid w:val="000F6610"/>
    <w:rsid w:val="00115702"/>
    <w:rsid w:val="00143D99"/>
    <w:rsid w:val="001446B9"/>
    <w:rsid w:val="00164FD9"/>
    <w:rsid w:val="001B1550"/>
    <w:rsid w:val="001C7E53"/>
    <w:rsid w:val="001D38CA"/>
    <w:rsid w:val="001E2FCB"/>
    <w:rsid w:val="0020229F"/>
    <w:rsid w:val="0023186A"/>
    <w:rsid w:val="00240279"/>
    <w:rsid w:val="00260C4F"/>
    <w:rsid w:val="002D130C"/>
    <w:rsid w:val="002E2EAA"/>
    <w:rsid w:val="0030715B"/>
    <w:rsid w:val="00312A2B"/>
    <w:rsid w:val="00326E97"/>
    <w:rsid w:val="00345C42"/>
    <w:rsid w:val="00346E9E"/>
    <w:rsid w:val="003A67EA"/>
    <w:rsid w:val="003F1B6D"/>
    <w:rsid w:val="004003AE"/>
    <w:rsid w:val="00417DAD"/>
    <w:rsid w:val="0043003C"/>
    <w:rsid w:val="00436F33"/>
    <w:rsid w:val="00467541"/>
    <w:rsid w:val="004820FB"/>
    <w:rsid w:val="004934A6"/>
    <w:rsid w:val="00494A41"/>
    <w:rsid w:val="004A498E"/>
    <w:rsid w:val="004D4B0F"/>
    <w:rsid w:val="004F0EAB"/>
    <w:rsid w:val="00507427"/>
    <w:rsid w:val="0052222A"/>
    <w:rsid w:val="00523DE4"/>
    <w:rsid w:val="005273F7"/>
    <w:rsid w:val="00535C78"/>
    <w:rsid w:val="00550BC2"/>
    <w:rsid w:val="00552D99"/>
    <w:rsid w:val="00553A03"/>
    <w:rsid w:val="005A494B"/>
    <w:rsid w:val="005E40DB"/>
    <w:rsid w:val="005F20FF"/>
    <w:rsid w:val="00603DFF"/>
    <w:rsid w:val="0064730E"/>
    <w:rsid w:val="00673836"/>
    <w:rsid w:val="006740E8"/>
    <w:rsid w:val="00690AF4"/>
    <w:rsid w:val="006A0A3B"/>
    <w:rsid w:val="006E18B7"/>
    <w:rsid w:val="006E1BB8"/>
    <w:rsid w:val="006E5A6B"/>
    <w:rsid w:val="00707B44"/>
    <w:rsid w:val="0071525C"/>
    <w:rsid w:val="00747FD5"/>
    <w:rsid w:val="00795B98"/>
    <w:rsid w:val="007A562A"/>
    <w:rsid w:val="007D6B42"/>
    <w:rsid w:val="007E2F4B"/>
    <w:rsid w:val="007E7582"/>
    <w:rsid w:val="007F78A5"/>
    <w:rsid w:val="00826627"/>
    <w:rsid w:val="00830053"/>
    <w:rsid w:val="008314FA"/>
    <w:rsid w:val="00865D3D"/>
    <w:rsid w:val="00870094"/>
    <w:rsid w:val="00893691"/>
    <w:rsid w:val="009051B0"/>
    <w:rsid w:val="00905386"/>
    <w:rsid w:val="009062FF"/>
    <w:rsid w:val="009343A4"/>
    <w:rsid w:val="0098416B"/>
    <w:rsid w:val="009A7F83"/>
    <w:rsid w:val="009C1677"/>
    <w:rsid w:val="009E7A4B"/>
    <w:rsid w:val="00A04A12"/>
    <w:rsid w:val="00A268A9"/>
    <w:rsid w:val="00A43D11"/>
    <w:rsid w:val="00A57CD2"/>
    <w:rsid w:val="00A63BCC"/>
    <w:rsid w:val="00A723DD"/>
    <w:rsid w:val="00AF41DC"/>
    <w:rsid w:val="00AF781B"/>
    <w:rsid w:val="00B102AA"/>
    <w:rsid w:val="00B26352"/>
    <w:rsid w:val="00B42DD0"/>
    <w:rsid w:val="00B45C70"/>
    <w:rsid w:val="00B7298A"/>
    <w:rsid w:val="00B72CED"/>
    <w:rsid w:val="00BA71C0"/>
    <w:rsid w:val="00BB2F66"/>
    <w:rsid w:val="00BE3FB1"/>
    <w:rsid w:val="00C339E3"/>
    <w:rsid w:val="00C66E76"/>
    <w:rsid w:val="00CB13CE"/>
    <w:rsid w:val="00CB5865"/>
    <w:rsid w:val="00CC5460"/>
    <w:rsid w:val="00CD2A6F"/>
    <w:rsid w:val="00CD59AE"/>
    <w:rsid w:val="00CE0156"/>
    <w:rsid w:val="00D01A83"/>
    <w:rsid w:val="00D0305C"/>
    <w:rsid w:val="00D122CB"/>
    <w:rsid w:val="00D278A6"/>
    <w:rsid w:val="00D33BF9"/>
    <w:rsid w:val="00D37E5E"/>
    <w:rsid w:val="00D67F60"/>
    <w:rsid w:val="00D8378B"/>
    <w:rsid w:val="00D936A4"/>
    <w:rsid w:val="00D97182"/>
    <w:rsid w:val="00DB34AF"/>
    <w:rsid w:val="00DF78EF"/>
    <w:rsid w:val="00E17A29"/>
    <w:rsid w:val="00E33352"/>
    <w:rsid w:val="00E449FB"/>
    <w:rsid w:val="00E5680F"/>
    <w:rsid w:val="00E57732"/>
    <w:rsid w:val="00E77000"/>
    <w:rsid w:val="00EF3A04"/>
    <w:rsid w:val="00F74419"/>
    <w:rsid w:val="00FB02F1"/>
    <w:rsid w:val="00FB16E0"/>
    <w:rsid w:val="00FC393C"/>
    <w:rsid w:val="00FC7D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94B"/>
    <w:rPr>
      <w:rFonts w:ascii="Verdana" w:hAnsi="Verdana"/>
      <w:sz w:val="24"/>
      <w:szCs w:val="24"/>
    </w:rPr>
  </w:style>
  <w:style w:type="paragraph" w:styleId="Heading1">
    <w:name w:val="heading 1"/>
    <w:basedOn w:val="Normal"/>
    <w:next w:val="Normal"/>
    <w:link w:val="Heading1Char"/>
    <w:uiPriority w:val="9"/>
    <w:qFormat/>
    <w:rsid w:val="00D0305C"/>
    <w:pPr>
      <w:keepNext/>
      <w:spacing w:before="240" w:after="60"/>
      <w:outlineLvl w:val="0"/>
    </w:pPr>
    <w:rPr>
      <w:rFonts w:ascii="Cambria" w:hAnsi="Cambria"/>
      <w:b/>
      <w:bCs/>
      <w:kern w:val="32"/>
      <w:sz w:val="32"/>
      <w:szCs w:val="32"/>
    </w:rPr>
  </w:style>
  <w:style w:type="paragraph" w:styleId="Heading3">
    <w:name w:val="heading 3"/>
    <w:basedOn w:val="Normal"/>
    <w:next w:val="Normal"/>
    <w:qFormat/>
    <w:rsid w:val="009D700C"/>
    <w:pPr>
      <w:keepNext/>
      <w:tabs>
        <w:tab w:val="left" w:pos="907"/>
        <w:tab w:val="left" w:pos="1361"/>
        <w:tab w:val="left" w:pos="1814"/>
      </w:tabs>
      <w:spacing w:before="240" w:after="120"/>
      <w:outlineLvl w:val="2"/>
    </w:pPr>
    <w:rPr>
      <w:rFonts w:ascii="Gill Sans" w:hAnsi="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D70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rsid w:val="009D700C"/>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9D700C"/>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rsid w:val="009D700C"/>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rsid w:val="009D700C"/>
    <w:rPr>
      <w:rFonts w:ascii="Times New Roman" w:hAnsi="Times New Roman"/>
      <w:lang w:val="en-GB"/>
    </w:rPr>
  </w:style>
  <w:style w:type="paragraph" w:styleId="Header">
    <w:name w:val="header"/>
    <w:basedOn w:val="Normal"/>
    <w:rsid w:val="00FE409E"/>
    <w:pPr>
      <w:tabs>
        <w:tab w:val="center" w:pos="4320"/>
        <w:tab w:val="right" w:pos="8640"/>
      </w:tabs>
    </w:pPr>
  </w:style>
  <w:style w:type="paragraph" w:styleId="Footer">
    <w:name w:val="footer"/>
    <w:basedOn w:val="Normal"/>
    <w:semiHidden/>
    <w:rsid w:val="00FE409E"/>
    <w:pPr>
      <w:tabs>
        <w:tab w:val="center" w:pos="4320"/>
        <w:tab w:val="right" w:pos="8640"/>
      </w:tabs>
    </w:pPr>
  </w:style>
  <w:style w:type="character" w:styleId="PageNumber">
    <w:name w:val="page number"/>
    <w:basedOn w:val="DefaultParagraphFont"/>
    <w:rsid w:val="00FE409E"/>
  </w:style>
  <w:style w:type="paragraph" w:styleId="BalloonText">
    <w:name w:val="Balloon Text"/>
    <w:basedOn w:val="Normal"/>
    <w:link w:val="BalloonTextChar"/>
    <w:uiPriority w:val="99"/>
    <w:semiHidden/>
    <w:unhideWhenUsed/>
    <w:rsid w:val="00A723DD"/>
    <w:rPr>
      <w:rFonts w:ascii="Tahoma" w:hAnsi="Tahoma" w:cs="Tahoma"/>
      <w:sz w:val="16"/>
      <w:szCs w:val="16"/>
    </w:rPr>
  </w:style>
  <w:style w:type="character" w:customStyle="1" w:styleId="BalloonTextChar">
    <w:name w:val="Balloon Text Char"/>
    <w:basedOn w:val="DefaultParagraphFont"/>
    <w:link w:val="BalloonText"/>
    <w:uiPriority w:val="99"/>
    <w:semiHidden/>
    <w:rsid w:val="00A723DD"/>
    <w:rPr>
      <w:rFonts w:ascii="Tahoma" w:hAnsi="Tahoma" w:cs="Tahoma"/>
      <w:sz w:val="16"/>
      <w:szCs w:val="16"/>
    </w:rPr>
  </w:style>
  <w:style w:type="paragraph" w:styleId="BodyText">
    <w:name w:val="Body Text"/>
    <w:basedOn w:val="Normal"/>
    <w:link w:val="BodyTextChar"/>
    <w:rsid w:val="00DF78EF"/>
    <w:pPr>
      <w:widowControl w:val="0"/>
      <w:suppressAutoHyphens/>
      <w:jc w:val="both"/>
    </w:pPr>
    <w:rPr>
      <w:rFonts w:ascii="Arial" w:hAnsi="Arial"/>
      <w:sz w:val="18"/>
    </w:rPr>
  </w:style>
  <w:style w:type="character" w:customStyle="1" w:styleId="BodyTextChar">
    <w:name w:val="Body Text Char"/>
    <w:basedOn w:val="DefaultParagraphFont"/>
    <w:link w:val="BodyText"/>
    <w:rsid w:val="00DF78EF"/>
    <w:rPr>
      <w:rFonts w:ascii="Arial" w:hAnsi="Arial"/>
      <w:sz w:val="18"/>
      <w:szCs w:val="24"/>
    </w:rPr>
  </w:style>
  <w:style w:type="paragraph" w:styleId="BodyText2">
    <w:name w:val="Body Text 2"/>
    <w:basedOn w:val="Normal"/>
    <w:link w:val="BodyText2Char"/>
    <w:uiPriority w:val="99"/>
    <w:unhideWhenUsed/>
    <w:rsid w:val="00040426"/>
    <w:pPr>
      <w:spacing w:after="120" w:line="480" w:lineRule="auto"/>
    </w:pPr>
  </w:style>
  <w:style w:type="character" w:customStyle="1" w:styleId="BodyText2Char">
    <w:name w:val="Body Text 2 Char"/>
    <w:basedOn w:val="DefaultParagraphFont"/>
    <w:link w:val="BodyText2"/>
    <w:uiPriority w:val="99"/>
    <w:rsid w:val="00040426"/>
    <w:rPr>
      <w:rFonts w:ascii="Verdana" w:hAnsi="Verdana"/>
      <w:sz w:val="24"/>
      <w:szCs w:val="24"/>
    </w:rPr>
  </w:style>
  <w:style w:type="character" w:customStyle="1" w:styleId="Heading1Char">
    <w:name w:val="Heading 1 Char"/>
    <w:basedOn w:val="DefaultParagraphFont"/>
    <w:link w:val="Heading1"/>
    <w:uiPriority w:val="9"/>
    <w:rsid w:val="00D0305C"/>
    <w:rPr>
      <w:rFonts w:ascii="Cambria" w:eastAsia="Times New Roman" w:hAnsi="Cambria" w:cs="Times New Roman"/>
      <w:b/>
      <w:bCs/>
      <w:kern w:val="32"/>
      <w:sz w:val="32"/>
      <w:szCs w:val="32"/>
    </w:rPr>
  </w:style>
  <w:style w:type="paragraph" w:customStyle="1" w:styleId="ListParagraph1">
    <w:name w:val="List Paragraph1"/>
    <w:basedOn w:val="Normal"/>
    <w:uiPriority w:val="34"/>
    <w:qFormat/>
    <w:rsid w:val="00046ED6"/>
    <w:pPr>
      <w:ind w:left="720"/>
      <w:contextualSpacing/>
    </w:pPr>
    <w:rPr>
      <w:rFonts w:ascii="Times New Roman" w:hAnsi="Times New Roman"/>
      <w:lang w:val="en-GB" w:eastAsia="es-ES"/>
    </w:rPr>
  </w:style>
  <w:style w:type="paragraph" w:styleId="ListParagraph">
    <w:name w:val="List Paragraph"/>
    <w:basedOn w:val="Normal"/>
    <w:uiPriority w:val="34"/>
    <w:qFormat/>
    <w:rsid w:val="0000159F"/>
    <w:pPr>
      <w:ind w:left="720"/>
      <w:contextualSpacing/>
    </w:pPr>
  </w:style>
  <w:style w:type="paragraph" w:styleId="NoSpacing">
    <w:name w:val="No Spacing"/>
    <w:uiPriority w:val="1"/>
    <w:qFormat/>
    <w:rsid w:val="00CD2A6F"/>
    <w:rPr>
      <w:rFonts w:ascii="Verdana" w:hAnsi="Verdana"/>
      <w:sz w:val="24"/>
      <w:szCs w:val="24"/>
    </w:rPr>
  </w:style>
</w:styles>
</file>

<file path=word/webSettings.xml><?xml version="1.0" encoding="utf-8"?>
<w:webSettings xmlns:r="http://schemas.openxmlformats.org/officeDocument/2006/relationships" xmlns:w="http://schemas.openxmlformats.org/wordprocessingml/2006/main">
  <w:divs>
    <w:div w:id="624965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990F71-640C-4366-8FA8-BD1F49BEB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1263</Words>
  <Characters>7204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1</vt:lpstr>
    </vt:vector>
  </TitlesOfParts>
  <Company/>
  <LinksUpToDate>false</LinksUpToDate>
  <CharactersWithSpaces>8451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St. Louis Park Schools</dc:creator>
  <cp:lastModifiedBy>Coordinacion</cp:lastModifiedBy>
  <cp:revision>9</cp:revision>
  <cp:lastPrinted>2007-04-26T14:53:00Z</cp:lastPrinted>
  <dcterms:created xsi:type="dcterms:W3CDTF">2009-09-16T16:45:00Z</dcterms:created>
  <dcterms:modified xsi:type="dcterms:W3CDTF">2009-09-23T19:57:00Z</dcterms:modified>
</cp:coreProperties>
</file>